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6B1" w:rsidRDefault="002246B1" w:rsidP="002246B1">
      <w:pPr>
        <w:tabs>
          <w:tab w:val="left" w:pos="720"/>
        </w:tabs>
        <w:spacing w:after="0" w:line="240" w:lineRule="auto"/>
        <w:jc w:val="center"/>
        <w:rPr>
          <w:rFonts w:ascii="Times New Roman" w:eastAsia="Times New Roman" w:hAnsi="Times New Roman" w:cs="Times New Roman"/>
          <w:b/>
          <w:sz w:val="24"/>
          <w:szCs w:val="24"/>
        </w:rPr>
      </w:pPr>
      <w:r w:rsidRPr="00AE453C">
        <w:rPr>
          <w:rFonts w:ascii="Times New Roman" w:eastAsia="Times New Roman" w:hAnsi="Times New Roman"/>
          <w:b/>
          <w:noProof/>
          <w:sz w:val="24"/>
          <w:szCs w:val="24"/>
          <w:lang w:eastAsia="ru-RU"/>
        </w:rPr>
        <w:drawing>
          <wp:anchor distT="0" distB="0" distL="114300" distR="114300" simplePos="0" relativeHeight="251659264" behindDoc="1" locked="0" layoutInCell="1" allowOverlap="1">
            <wp:simplePos x="0" y="0"/>
            <wp:positionH relativeFrom="column">
              <wp:posOffset>2805430</wp:posOffset>
            </wp:positionH>
            <wp:positionV relativeFrom="paragraph">
              <wp:posOffset>3175</wp:posOffset>
            </wp:positionV>
            <wp:extent cx="513213" cy="614150"/>
            <wp:effectExtent l="19050" t="0" r="1137" b="0"/>
            <wp:wrapNone/>
            <wp:docPr id="5"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7"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pPr w:leftFromText="180" w:rightFromText="180" w:vertAnchor="text" w:tblpY="1"/>
        <w:tblOverlap w:val="never"/>
        <w:tblW w:w="9606" w:type="dxa"/>
        <w:tblLayout w:type="fixed"/>
        <w:tblLook w:val="0000"/>
      </w:tblPr>
      <w:tblGrid>
        <w:gridCol w:w="236"/>
        <w:gridCol w:w="610"/>
        <w:gridCol w:w="213"/>
        <w:gridCol w:w="1743"/>
        <w:gridCol w:w="567"/>
        <w:gridCol w:w="283"/>
        <w:gridCol w:w="242"/>
        <w:gridCol w:w="3904"/>
        <w:gridCol w:w="446"/>
        <w:gridCol w:w="1362"/>
      </w:tblGrid>
      <w:tr w:rsidR="002246B1" w:rsidTr="002246B1">
        <w:trPr>
          <w:trHeight w:val="2002"/>
        </w:trPr>
        <w:tc>
          <w:tcPr>
            <w:tcW w:w="9606" w:type="dxa"/>
            <w:gridSpan w:val="10"/>
          </w:tcPr>
          <w:p w:rsidR="002246B1" w:rsidRDefault="002246B1" w:rsidP="002246B1">
            <w:pPr>
              <w:spacing w:after="0" w:line="240" w:lineRule="auto"/>
              <w:jc w:val="center"/>
              <w:rPr>
                <w:rFonts w:ascii="Georgia" w:eastAsia="Georgia" w:hAnsi="Georgia" w:cs="Georgia"/>
                <w:sz w:val="12"/>
                <w:szCs w:val="12"/>
              </w:rPr>
            </w:pPr>
          </w:p>
          <w:p w:rsidR="002246B1" w:rsidRDefault="002246B1" w:rsidP="002246B1">
            <w:pPr>
              <w:spacing w:after="0" w:line="240" w:lineRule="auto"/>
              <w:jc w:val="center"/>
              <w:rPr>
                <w:rFonts w:ascii="Times New Roman" w:eastAsia="Times New Roman" w:hAnsi="Times New Roman" w:cs="Times New Roman"/>
                <w:b/>
                <w:sz w:val="26"/>
                <w:szCs w:val="26"/>
              </w:rPr>
            </w:pPr>
          </w:p>
          <w:p w:rsidR="002246B1" w:rsidRDefault="002246B1" w:rsidP="002246B1">
            <w:pPr>
              <w:spacing w:after="0" w:line="240" w:lineRule="auto"/>
              <w:jc w:val="center"/>
              <w:rPr>
                <w:rFonts w:ascii="Times New Roman" w:eastAsia="Times New Roman" w:hAnsi="Times New Roman" w:cs="Times New Roman"/>
                <w:b/>
                <w:sz w:val="26"/>
                <w:szCs w:val="26"/>
              </w:rPr>
            </w:pPr>
          </w:p>
          <w:p w:rsidR="002246B1" w:rsidRDefault="002246B1" w:rsidP="002246B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АДМИНИСТРАЦИЯ</w:t>
            </w:r>
          </w:p>
          <w:p w:rsidR="002246B1" w:rsidRPr="00E600F0" w:rsidRDefault="002246B1" w:rsidP="002246B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СЕЛЬСКОГО ПОСЕЛЕНИЯ </w:t>
            </w:r>
            <w:r w:rsidRPr="004B7B63">
              <w:rPr>
                <w:rFonts w:ascii="Times New Roman" w:hAnsi="Times New Roman" w:cs="Times New Roman"/>
                <w:b/>
                <w:sz w:val="26"/>
                <w:szCs w:val="26"/>
              </w:rPr>
              <w:t>КАРЫМКАРЫ</w:t>
            </w:r>
          </w:p>
          <w:p w:rsidR="002246B1" w:rsidRDefault="002246B1" w:rsidP="002246B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Октябрьского района</w:t>
            </w:r>
          </w:p>
          <w:p w:rsidR="002246B1" w:rsidRDefault="002246B1" w:rsidP="002246B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Ханты-Мансийского автономного округа-Югры</w:t>
            </w:r>
          </w:p>
          <w:p w:rsidR="002246B1" w:rsidRDefault="002246B1" w:rsidP="002246B1">
            <w:pPr>
              <w:spacing w:after="0" w:line="240" w:lineRule="auto"/>
              <w:jc w:val="center"/>
              <w:rPr>
                <w:rFonts w:ascii="Times New Roman" w:eastAsia="Times New Roman" w:hAnsi="Times New Roman" w:cs="Times New Roman"/>
                <w:b/>
                <w:sz w:val="26"/>
                <w:szCs w:val="26"/>
              </w:rPr>
            </w:pPr>
          </w:p>
          <w:p w:rsidR="002246B1" w:rsidRDefault="002246B1" w:rsidP="002246B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ПОСТАНОВЛЕНИЕ</w:t>
            </w:r>
          </w:p>
        </w:tc>
      </w:tr>
      <w:tr w:rsidR="002246B1" w:rsidTr="002246B1">
        <w:trPr>
          <w:trHeight w:val="454"/>
        </w:trPr>
        <w:tc>
          <w:tcPr>
            <w:tcW w:w="236" w:type="dxa"/>
            <w:tcBorders>
              <w:left w:val="nil"/>
              <w:right w:val="nil"/>
            </w:tcBorders>
            <w:vAlign w:val="bottom"/>
          </w:tcPr>
          <w:p w:rsidR="002246B1" w:rsidRDefault="002246B1" w:rsidP="002246B1">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10" w:type="dxa"/>
            <w:tcBorders>
              <w:left w:val="nil"/>
              <w:bottom w:val="single" w:sz="4" w:space="0" w:color="000000"/>
              <w:right w:val="nil"/>
            </w:tcBorders>
            <w:vAlign w:val="bottom"/>
          </w:tcPr>
          <w:p w:rsidR="002246B1" w:rsidRDefault="002E78E6" w:rsidP="002246B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213" w:type="dxa"/>
            <w:tcBorders>
              <w:left w:val="nil"/>
              <w:right w:val="nil"/>
            </w:tcBorders>
            <w:tcMar>
              <w:left w:w="0" w:type="dxa"/>
              <w:right w:w="0" w:type="dxa"/>
            </w:tcMar>
            <w:vAlign w:val="bottom"/>
          </w:tcPr>
          <w:p w:rsidR="002246B1" w:rsidRDefault="002246B1" w:rsidP="002246B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43" w:type="dxa"/>
            <w:tcBorders>
              <w:left w:val="nil"/>
              <w:bottom w:val="single" w:sz="4" w:space="0" w:color="000000"/>
              <w:right w:val="nil"/>
            </w:tcBorders>
            <w:vAlign w:val="bottom"/>
          </w:tcPr>
          <w:p w:rsidR="002246B1" w:rsidRDefault="002E78E6" w:rsidP="002246B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декабря</w:t>
            </w:r>
          </w:p>
        </w:tc>
        <w:tc>
          <w:tcPr>
            <w:tcW w:w="567" w:type="dxa"/>
            <w:tcBorders>
              <w:left w:val="nil"/>
              <w:right w:val="nil"/>
            </w:tcBorders>
            <w:vAlign w:val="bottom"/>
          </w:tcPr>
          <w:p w:rsidR="002246B1" w:rsidRDefault="002246B1" w:rsidP="002246B1">
            <w:pPr>
              <w:spacing w:after="0" w:line="240" w:lineRule="auto"/>
              <w:ind w:right="-108"/>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283" w:type="dxa"/>
            <w:tcBorders>
              <w:left w:val="nil"/>
              <w:right w:val="nil"/>
            </w:tcBorders>
            <w:tcMar>
              <w:top w:w="0" w:type="dxa"/>
              <w:left w:w="0" w:type="dxa"/>
              <w:bottom w:w="0" w:type="dxa"/>
              <w:right w:w="0" w:type="dxa"/>
            </w:tcMar>
            <w:vAlign w:val="bottom"/>
          </w:tcPr>
          <w:p w:rsidR="002246B1" w:rsidRDefault="002246B1" w:rsidP="002246B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242" w:type="dxa"/>
            <w:tcBorders>
              <w:left w:val="nil"/>
              <w:right w:val="nil"/>
            </w:tcBorders>
            <w:tcMar>
              <w:left w:w="0" w:type="dxa"/>
              <w:right w:w="0" w:type="dxa"/>
            </w:tcMar>
            <w:vAlign w:val="bottom"/>
          </w:tcPr>
          <w:p w:rsidR="002246B1" w:rsidRDefault="002246B1" w:rsidP="002246B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г</w:t>
            </w:r>
            <w:proofErr w:type="gramEnd"/>
            <w:r>
              <w:rPr>
                <w:rFonts w:ascii="Times New Roman" w:eastAsia="Times New Roman" w:hAnsi="Times New Roman" w:cs="Times New Roman"/>
                <w:sz w:val="26"/>
                <w:szCs w:val="26"/>
              </w:rPr>
              <w:t>.</w:t>
            </w:r>
          </w:p>
        </w:tc>
        <w:tc>
          <w:tcPr>
            <w:tcW w:w="3904" w:type="dxa"/>
            <w:tcBorders>
              <w:left w:val="nil"/>
              <w:right w:val="nil"/>
            </w:tcBorders>
            <w:vAlign w:val="bottom"/>
          </w:tcPr>
          <w:p w:rsidR="002246B1" w:rsidRDefault="002246B1" w:rsidP="002246B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446" w:type="dxa"/>
            <w:tcBorders>
              <w:left w:val="nil"/>
              <w:right w:val="nil"/>
            </w:tcBorders>
            <w:vAlign w:val="bottom"/>
          </w:tcPr>
          <w:p w:rsidR="002246B1" w:rsidRDefault="002246B1" w:rsidP="002246B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62" w:type="dxa"/>
            <w:tcBorders>
              <w:left w:val="nil"/>
              <w:bottom w:val="single" w:sz="4" w:space="0" w:color="000000"/>
              <w:right w:val="nil"/>
            </w:tcBorders>
            <w:vAlign w:val="bottom"/>
          </w:tcPr>
          <w:p w:rsidR="002246B1" w:rsidRDefault="002E78E6" w:rsidP="002246B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137</w:t>
            </w:r>
            <w:r w:rsidR="00C345E9">
              <w:rPr>
                <w:rFonts w:ascii="Times New Roman" w:eastAsia="Times New Roman" w:hAnsi="Times New Roman" w:cs="Times New Roman"/>
                <w:sz w:val="26"/>
                <w:szCs w:val="26"/>
              </w:rPr>
              <w:t>-п</w:t>
            </w:r>
          </w:p>
        </w:tc>
      </w:tr>
      <w:tr w:rsidR="002246B1" w:rsidTr="002246B1">
        <w:trPr>
          <w:trHeight w:val="567"/>
        </w:trPr>
        <w:tc>
          <w:tcPr>
            <w:tcW w:w="9606" w:type="dxa"/>
            <w:gridSpan w:val="10"/>
            <w:tcMar>
              <w:top w:w="227" w:type="dxa"/>
            </w:tcMar>
          </w:tcPr>
          <w:p w:rsidR="002246B1" w:rsidRDefault="002246B1" w:rsidP="002246B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 Карымкары</w:t>
            </w:r>
          </w:p>
        </w:tc>
      </w:tr>
    </w:tbl>
    <w:p w:rsidR="002246B1" w:rsidRDefault="002246B1" w:rsidP="002246B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textWrapping" w:clear="all"/>
      </w:r>
    </w:p>
    <w:p w:rsidR="002246B1" w:rsidRDefault="002246B1" w:rsidP="002246B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Об утверждении </w:t>
      </w:r>
      <w:proofErr w:type="gramStart"/>
      <w:r>
        <w:rPr>
          <w:rFonts w:ascii="Times New Roman" w:eastAsia="Times New Roman" w:hAnsi="Times New Roman" w:cs="Times New Roman"/>
          <w:color w:val="000000"/>
          <w:sz w:val="26"/>
          <w:szCs w:val="26"/>
        </w:rPr>
        <w:t>административного</w:t>
      </w:r>
      <w:proofErr w:type="gramEnd"/>
      <w:r>
        <w:rPr>
          <w:rFonts w:ascii="Times New Roman" w:eastAsia="Times New Roman" w:hAnsi="Times New Roman" w:cs="Times New Roman"/>
          <w:color w:val="000000"/>
          <w:sz w:val="26"/>
          <w:szCs w:val="26"/>
        </w:rPr>
        <w:t xml:space="preserve"> </w:t>
      </w:r>
    </w:p>
    <w:p w:rsidR="002246B1" w:rsidRDefault="002246B1" w:rsidP="002246B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регламента предоставления </w:t>
      </w:r>
      <w:proofErr w:type="gramStart"/>
      <w:r>
        <w:rPr>
          <w:rFonts w:ascii="Times New Roman" w:eastAsia="Times New Roman" w:hAnsi="Times New Roman" w:cs="Times New Roman"/>
          <w:color w:val="000000"/>
          <w:sz w:val="26"/>
          <w:szCs w:val="26"/>
        </w:rPr>
        <w:t>муниципальной</w:t>
      </w:r>
      <w:proofErr w:type="gramEnd"/>
      <w:r>
        <w:rPr>
          <w:rFonts w:ascii="Times New Roman" w:eastAsia="Times New Roman" w:hAnsi="Times New Roman" w:cs="Times New Roman"/>
          <w:color w:val="000000"/>
          <w:sz w:val="26"/>
          <w:szCs w:val="26"/>
        </w:rPr>
        <w:t xml:space="preserve"> </w:t>
      </w:r>
    </w:p>
    <w:p w:rsidR="002246B1" w:rsidRDefault="002246B1" w:rsidP="002246B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услуги «Согласование проведения переустройства </w:t>
      </w:r>
    </w:p>
    <w:p w:rsidR="002246B1" w:rsidRDefault="002246B1" w:rsidP="002246B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 (или) перепланировки помещения в многоквартирном доме»</w:t>
      </w:r>
    </w:p>
    <w:p w:rsidR="002246B1" w:rsidRDefault="002246B1" w:rsidP="002246B1">
      <w:pPr>
        <w:widowControl w:val="0"/>
        <w:pBdr>
          <w:top w:val="nil"/>
          <w:left w:val="nil"/>
          <w:bottom w:val="nil"/>
          <w:right w:val="nil"/>
          <w:between w:val="nil"/>
        </w:pBdr>
        <w:spacing w:after="0" w:line="240" w:lineRule="auto"/>
        <w:rPr>
          <w:rFonts w:ascii="Times New Roman" w:eastAsia="Times New Roman" w:hAnsi="Times New Roman" w:cs="Times New Roman"/>
          <w:b/>
          <w:color w:val="2B4279"/>
          <w:sz w:val="26"/>
          <w:szCs w:val="26"/>
        </w:rPr>
      </w:pPr>
    </w:p>
    <w:p w:rsidR="002246B1" w:rsidRPr="00080B60" w:rsidRDefault="002246B1" w:rsidP="002246B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p w:rsidR="002246B1" w:rsidRDefault="002246B1" w:rsidP="002246B1">
      <w:pPr>
        <w:widowControl w:val="0"/>
        <w:pBdr>
          <w:top w:val="nil"/>
          <w:left w:val="nil"/>
          <w:bottom w:val="nil"/>
          <w:right w:val="nil"/>
          <w:between w:val="nil"/>
        </w:pBdr>
        <w:spacing w:after="0" w:line="240" w:lineRule="auto"/>
        <w:ind w:firstLine="568"/>
        <w:jc w:val="both"/>
        <w:rPr>
          <w:rFonts w:ascii="Times New Roman" w:eastAsia="Times New Roman" w:hAnsi="Times New Roman" w:cs="Times New Roman"/>
          <w:sz w:val="26"/>
          <w:szCs w:val="26"/>
        </w:rPr>
      </w:pPr>
      <w:proofErr w:type="gramStart"/>
      <w:r w:rsidRPr="00080B60">
        <w:rPr>
          <w:rFonts w:ascii="Times New Roman" w:eastAsia="Times New Roman" w:hAnsi="Times New Roman" w:cs="Times New Roman"/>
          <w:color w:val="000000"/>
          <w:sz w:val="26"/>
          <w:szCs w:val="26"/>
        </w:rPr>
        <w:t xml:space="preserve">В соответствии с Федеральным законом от 27.07.2010 № 210-ФЗ «Об организации предоставления государственных и муниципальных услуг», распоряжением Правительства ХМАО - Югры от 08.10.2021 № 566-рп «О мерах по увеличению доли массовых социально значимых услуг, доступных в электронном виде в Ханты-Мансийском автономном </w:t>
      </w:r>
      <w:proofErr w:type="spellStart"/>
      <w:r w:rsidRPr="00080B60">
        <w:rPr>
          <w:rFonts w:ascii="Times New Roman" w:eastAsia="Times New Roman" w:hAnsi="Times New Roman" w:cs="Times New Roman"/>
          <w:color w:val="000000"/>
          <w:sz w:val="26"/>
          <w:szCs w:val="26"/>
        </w:rPr>
        <w:t>округе-Югре</w:t>
      </w:r>
      <w:proofErr w:type="spellEnd"/>
      <w:r w:rsidRPr="00080B60">
        <w:rPr>
          <w:rFonts w:ascii="Times New Roman" w:eastAsia="Times New Roman" w:hAnsi="Times New Roman" w:cs="Times New Roman"/>
          <w:color w:val="000000"/>
          <w:sz w:val="26"/>
          <w:szCs w:val="26"/>
        </w:rPr>
        <w:t xml:space="preserve">», </w:t>
      </w:r>
      <w:r w:rsidRPr="00080B60">
        <w:rPr>
          <w:rFonts w:ascii="Times New Roman" w:eastAsia="Times New Roman" w:hAnsi="Times New Roman" w:cs="Times New Roman"/>
          <w:sz w:val="26"/>
          <w:szCs w:val="26"/>
        </w:rPr>
        <w:t xml:space="preserve">во исполнение протокола Министерства </w:t>
      </w:r>
      <w:r w:rsidRPr="002246B1">
        <w:rPr>
          <w:rFonts w:ascii="Times New Roman" w:eastAsia="Times New Roman" w:hAnsi="Times New Roman" w:cs="Times New Roman"/>
          <w:sz w:val="26"/>
          <w:szCs w:val="26"/>
        </w:rPr>
        <w:t xml:space="preserve">строительства и жилищно-коммунального хозяйства Российской Федерации от 30.11.2021 № 1307-ПРМ-КМ, </w:t>
      </w:r>
      <w:r w:rsidRPr="002246B1">
        <w:rPr>
          <w:rFonts w:ascii="Times New Roman" w:hAnsi="Times New Roman" w:cs="Times New Roman"/>
          <w:sz w:val="26"/>
          <w:szCs w:val="26"/>
        </w:rPr>
        <w:t xml:space="preserve"> постановлением администрации сельского поселения </w:t>
      </w:r>
      <w:r w:rsidRPr="002246B1">
        <w:rPr>
          <w:rFonts w:ascii="Times New Roman" w:hAnsi="Times New Roman" w:cs="Times New Roman"/>
          <w:color w:val="000000"/>
          <w:sz w:val="26"/>
          <w:szCs w:val="26"/>
        </w:rPr>
        <w:t>Карымкары от</w:t>
      </w:r>
      <w:proofErr w:type="gramEnd"/>
      <w:r w:rsidRPr="002246B1">
        <w:rPr>
          <w:rFonts w:ascii="Times New Roman" w:hAnsi="Times New Roman" w:cs="Times New Roman"/>
          <w:color w:val="000000"/>
          <w:sz w:val="26"/>
          <w:szCs w:val="26"/>
        </w:rPr>
        <w:t xml:space="preserve"> 29.06.2011 N 49-п «О Порядке разработки и утверждения административных регламентов предоставления муниципальных услуг</w:t>
      </w:r>
      <w:r w:rsidRPr="002246B1">
        <w:rPr>
          <w:rFonts w:ascii="Times New Roman" w:eastAsia="Times New Roman" w:hAnsi="Times New Roman" w:cs="Times New Roman"/>
          <w:sz w:val="26"/>
          <w:szCs w:val="26"/>
        </w:rPr>
        <w:t>»:</w:t>
      </w:r>
    </w:p>
    <w:p w:rsidR="002246B1" w:rsidRPr="002246B1" w:rsidRDefault="002246B1" w:rsidP="002246B1">
      <w:pPr>
        <w:widowControl w:val="0"/>
        <w:pBdr>
          <w:top w:val="nil"/>
          <w:left w:val="nil"/>
          <w:bottom w:val="nil"/>
          <w:right w:val="nil"/>
          <w:between w:val="nil"/>
        </w:pBdr>
        <w:spacing w:after="0" w:line="240" w:lineRule="auto"/>
        <w:ind w:firstLine="568"/>
        <w:jc w:val="both"/>
        <w:rPr>
          <w:rFonts w:ascii="Times New Roman" w:eastAsia="Times New Roman" w:hAnsi="Times New Roman" w:cs="Times New Roman"/>
          <w:color w:val="000000"/>
          <w:sz w:val="26"/>
          <w:szCs w:val="26"/>
        </w:rPr>
      </w:pPr>
    </w:p>
    <w:p w:rsidR="002246B1" w:rsidRPr="002246B1" w:rsidRDefault="002246B1" w:rsidP="002246B1">
      <w:pPr>
        <w:pStyle w:val="ConsPlusNormal"/>
        <w:numPr>
          <w:ilvl w:val="0"/>
          <w:numId w:val="1"/>
        </w:numPr>
        <w:jc w:val="both"/>
        <w:rPr>
          <w:rFonts w:ascii="Times New Roman" w:hAnsi="Times New Roman" w:cs="Times New Roman"/>
          <w:sz w:val="26"/>
          <w:szCs w:val="26"/>
        </w:rPr>
      </w:pPr>
      <w:r w:rsidRPr="002246B1">
        <w:rPr>
          <w:rFonts w:ascii="Times New Roman" w:hAnsi="Times New Roman" w:cs="Times New Roman"/>
          <w:sz w:val="26"/>
          <w:szCs w:val="26"/>
        </w:rPr>
        <w:t>Утвердить административный регламент предоставления муниципальной услуги «</w:t>
      </w:r>
      <w:r>
        <w:rPr>
          <w:rFonts w:ascii="Times New Roman" w:hAnsi="Times New Roman" w:cs="Times New Roman"/>
          <w:sz w:val="26"/>
          <w:szCs w:val="26"/>
        </w:rPr>
        <w:t>Согласование проведения переустройства и (или) перепланировки помещения в многоквартирном доме</w:t>
      </w:r>
      <w:r w:rsidRPr="002246B1">
        <w:rPr>
          <w:rFonts w:ascii="Times New Roman" w:hAnsi="Times New Roman" w:cs="Times New Roman"/>
          <w:sz w:val="26"/>
          <w:szCs w:val="26"/>
        </w:rPr>
        <w:t>».</w:t>
      </w:r>
    </w:p>
    <w:p w:rsidR="002246B1" w:rsidRPr="002246B1" w:rsidRDefault="002246B1" w:rsidP="002246B1">
      <w:pPr>
        <w:pStyle w:val="a4"/>
        <w:widowControl w:val="0"/>
        <w:numPr>
          <w:ilvl w:val="0"/>
          <w:numId w:val="1"/>
        </w:numPr>
        <w:pBdr>
          <w:top w:val="nil"/>
          <w:left w:val="nil"/>
          <w:bottom w:val="nil"/>
          <w:right w:val="nil"/>
          <w:between w:val="nil"/>
        </w:pBdr>
        <w:jc w:val="both"/>
        <w:rPr>
          <w:rFonts w:cs="Times New Roman"/>
          <w:color w:val="000000"/>
          <w:sz w:val="26"/>
          <w:szCs w:val="26"/>
        </w:rPr>
      </w:pPr>
      <w:r w:rsidRPr="002246B1">
        <w:rPr>
          <w:rFonts w:cs="Times New Roman"/>
          <w:color w:val="000000"/>
          <w:sz w:val="26"/>
          <w:szCs w:val="26"/>
        </w:rPr>
        <w:t>Признать утратившими силу:</w:t>
      </w:r>
    </w:p>
    <w:p w:rsidR="002246B1" w:rsidRPr="002246B1" w:rsidRDefault="002246B1" w:rsidP="002246B1">
      <w:pPr>
        <w:tabs>
          <w:tab w:val="left" w:pos="993"/>
        </w:tabs>
        <w:spacing w:after="0" w:line="240" w:lineRule="auto"/>
        <w:ind w:left="993" w:right="-108"/>
        <w:contextualSpacing/>
        <w:jc w:val="both"/>
        <w:rPr>
          <w:rFonts w:ascii="Times New Roman" w:hAnsi="Times New Roman"/>
          <w:sz w:val="26"/>
          <w:szCs w:val="26"/>
        </w:rPr>
      </w:pPr>
      <w:r w:rsidRPr="002246B1">
        <w:rPr>
          <w:rFonts w:ascii="Times New Roman" w:eastAsia="Times New Roman" w:hAnsi="Times New Roman" w:cs="Times New Roman"/>
          <w:color w:val="000000" w:themeColor="text1"/>
          <w:sz w:val="26"/>
          <w:szCs w:val="26"/>
        </w:rPr>
        <w:t>- постановление администрации сельского поселения Карымкары от 10.12.2019 г. № 215-п «</w:t>
      </w:r>
      <w:r w:rsidRPr="002246B1">
        <w:rPr>
          <w:rFonts w:ascii="Times New Roman" w:hAnsi="Times New Roman"/>
          <w:bCs/>
          <w:sz w:val="26"/>
          <w:szCs w:val="26"/>
        </w:rPr>
        <w:t xml:space="preserve">Об утверждении административного регламента предоставления муниципальной услуги </w:t>
      </w:r>
      <w:r w:rsidRPr="002246B1">
        <w:rPr>
          <w:rFonts w:ascii="Times New Roman" w:hAnsi="Times New Roman"/>
          <w:sz w:val="26"/>
          <w:szCs w:val="26"/>
        </w:rPr>
        <w:t>«Прием заявлений и выдача документов о согласовании переустройства и (или) перепланировки помещения в многоквартирном доме»</w:t>
      </w:r>
    </w:p>
    <w:p w:rsidR="002246B1" w:rsidRPr="005162EC" w:rsidRDefault="002246B1" w:rsidP="002246B1">
      <w:pPr>
        <w:pStyle w:val="ConsPlusNormal"/>
        <w:numPr>
          <w:ilvl w:val="0"/>
          <w:numId w:val="1"/>
        </w:numPr>
        <w:jc w:val="both"/>
        <w:rPr>
          <w:rFonts w:ascii="Times New Roman" w:hAnsi="Times New Roman" w:cs="Times New Roman"/>
          <w:sz w:val="26"/>
          <w:szCs w:val="26"/>
        </w:rPr>
      </w:pPr>
      <w:r w:rsidRPr="005162EC">
        <w:rPr>
          <w:rFonts w:ascii="Times New Roman" w:eastAsia="Times New Roman" w:hAnsi="Times New Roman" w:cs="Times New Roman"/>
          <w:color w:val="000000"/>
          <w:sz w:val="26"/>
          <w:szCs w:val="26"/>
        </w:rPr>
        <w:t>Постановление вступает в силу с момента его о</w:t>
      </w:r>
      <w:r>
        <w:rPr>
          <w:rFonts w:ascii="Times New Roman" w:eastAsia="Times New Roman" w:hAnsi="Times New Roman" w:cs="Times New Roman"/>
          <w:color w:val="000000"/>
          <w:sz w:val="26"/>
          <w:szCs w:val="26"/>
        </w:rPr>
        <w:t>публикования</w:t>
      </w:r>
      <w:r w:rsidRPr="005162EC">
        <w:rPr>
          <w:rFonts w:ascii="Times New Roman" w:eastAsia="Times New Roman" w:hAnsi="Times New Roman" w:cs="Times New Roman"/>
          <w:color w:val="000000"/>
          <w:sz w:val="26"/>
          <w:szCs w:val="26"/>
        </w:rPr>
        <w:t>.</w:t>
      </w:r>
    </w:p>
    <w:p w:rsidR="002246B1" w:rsidRPr="005162EC" w:rsidRDefault="002246B1" w:rsidP="002246B1">
      <w:pPr>
        <w:pStyle w:val="ConsPlusNormal"/>
        <w:numPr>
          <w:ilvl w:val="0"/>
          <w:numId w:val="1"/>
        </w:numPr>
        <w:jc w:val="both"/>
        <w:rPr>
          <w:rFonts w:ascii="Times New Roman" w:hAnsi="Times New Roman" w:cs="Times New Roman"/>
          <w:sz w:val="26"/>
          <w:szCs w:val="26"/>
        </w:rPr>
      </w:pPr>
      <w:r>
        <w:rPr>
          <w:rFonts w:ascii="Times New Roman" w:hAnsi="Times New Roman" w:cs="Times New Roman"/>
          <w:color w:val="000000"/>
          <w:sz w:val="26"/>
          <w:szCs w:val="26"/>
        </w:rPr>
        <w:t>Настоящее постановление опубликовать</w:t>
      </w:r>
      <w:r w:rsidRPr="005162EC">
        <w:rPr>
          <w:rFonts w:ascii="Times New Roman" w:hAnsi="Times New Roman" w:cs="Times New Roman"/>
          <w:color w:val="000000"/>
          <w:sz w:val="26"/>
          <w:szCs w:val="26"/>
        </w:rPr>
        <w:t xml:space="preserve"> и разместить на официальном </w:t>
      </w:r>
      <w:proofErr w:type="spellStart"/>
      <w:r w:rsidRPr="005162EC">
        <w:rPr>
          <w:rFonts w:ascii="Times New Roman" w:hAnsi="Times New Roman" w:cs="Times New Roman"/>
          <w:color w:val="000000"/>
          <w:sz w:val="26"/>
          <w:szCs w:val="26"/>
        </w:rPr>
        <w:t>веб-сайте</w:t>
      </w:r>
      <w:proofErr w:type="spellEnd"/>
      <w:r w:rsidRPr="005162EC">
        <w:rPr>
          <w:rFonts w:ascii="Times New Roman" w:hAnsi="Times New Roman" w:cs="Times New Roman"/>
          <w:color w:val="000000"/>
          <w:sz w:val="26"/>
          <w:szCs w:val="26"/>
        </w:rPr>
        <w:t xml:space="preserve"> Администрации поселения (</w:t>
      </w:r>
      <w:proofErr w:type="spellStart"/>
      <w:r w:rsidR="00374226" w:rsidRPr="005162EC">
        <w:rPr>
          <w:rFonts w:ascii="Times New Roman" w:hAnsi="Times New Roman" w:cs="Times New Roman"/>
          <w:sz w:val="26"/>
          <w:szCs w:val="26"/>
        </w:rPr>
        <w:fldChar w:fldCharType="begin"/>
      </w:r>
      <w:r w:rsidRPr="005162EC">
        <w:rPr>
          <w:rFonts w:ascii="Times New Roman" w:hAnsi="Times New Roman" w:cs="Times New Roman"/>
          <w:sz w:val="26"/>
          <w:szCs w:val="26"/>
        </w:rPr>
        <w:instrText>HYPERLINK "http://adm-kar.ru/"</w:instrText>
      </w:r>
      <w:r w:rsidR="00374226" w:rsidRPr="005162EC">
        <w:rPr>
          <w:rFonts w:ascii="Times New Roman" w:hAnsi="Times New Roman" w:cs="Times New Roman"/>
          <w:sz w:val="26"/>
          <w:szCs w:val="26"/>
        </w:rPr>
        <w:fldChar w:fldCharType="separate"/>
      </w:r>
      <w:r w:rsidRPr="005162EC">
        <w:rPr>
          <w:rStyle w:val="a3"/>
          <w:rFonts w:ascii="Times New Roman" w:hAnsi="Times New Roman"/>
          <w:sz w:val="26"/>
          <w:szCs w:val="26"/>
        </w:rPr>
        <w:t>adm-kar.ru</w:t>
      </w:r>
      <w:proofErr w:type="spellEnd"/>
      <w:r w:rsidR="00374226" w:rsidRPr="005162EC">
        <w:rPr>
          <w:rFonts w:ascii="Times New Roman" w:hAnsi="Times New Roman" w:cs="Times New Roman"/>
          <w:sz w:val="26"/>
          <w:szCs w:val="26"/>
        </w:rPr>
        <w:fldChar w:fldCharType="end"/>
      </w:r>
      <w:r w:rsidRPr="005162EC">
        <w:rPr>
          <w:rFonts w:ascii="Times New Roman" w:hAnsi="Times New Roman" w:cs="Times New Roman"/>
          <w:color w:val="000000"/>
          <w:sz w:val="26"/>
          <w:szCs w:val="26"/>
        </w:rPr>
        <w:t>) в информационно – телекоммуникационной сети общего пользования (компьютерной сети «Интернет»).</w:t>
      </w:r>
    </w:p>
    <w:p w:rsidR="002246B1" w:rsidRPr="00293C99" w:rsidRDefault="002246B1" w:rsidP="002246B1">
      <w:pPr>
        <w:pStyle w:val="ConsPlusNormal"/>
        <w:numPr>
          <w:ilvl w:val="0"/>
          <w:numId w:val="1"/>
        </w:numPr>
        <w:jc w:val="both"/>
        <w:rPr>
          <w:rFonts w:ascii="Times New Roman" w:hAnsi="Times New Roman" w:cs="Times New Roman"/>
          <w:sz w:val="26"/>
          <w:szCs w:val="26"/>
        </w:rPr>
      </w:pPr>
      <w:proofErr w:type="gramStart"/>
      <w:r w:rsidRPr="005162EC">
        <w:rPr>
          <w:rFonts w:ascii="Times New Roman" w:hAnsi="Times New Roman" w:cs="Times New Roman"/>
          <w:color w:val="000000"/>
          <w:sz w:val="26"/>
          <w:szCs w:val="26"/>
        </w:rPr>
        <w:t>Контроль за</w:t>
      </w:r>
      <w:proofErr w:type="gramEnd"/>
      <w:r w:rsidRPr="005162EC">
        <w:rPr>
          <w:rFonts w:ascii="Times New Roman" w:hAnsi="Times New Roman" w:cs="Times New Roman"/>
          <w:color w:val="000000"/>
          <w:sz w:val="26"/>
          <w:szCs w:val="26"/>
        </w:rPr>
        <w:t xml:space="preserve"> выполнением постановления оставляю за собой.  </w:t>
      </w:r>
    </w:p>
    <w:p w:rsidR="002246B1" w:rsidRPr="00293C99" w:rsidRDefault="002246B1" w:rsidP="002246B1">
      <w:pPr>
        <w:pStyle w:val="ConsPlusNormal"/>
        <w:ind w:left="958"/>
        <w:jc w:val="both"/>
        <w:rPr>
          <w:rFonts w:ascii="Times New Roman" w:hAnsi="Times New Roman" w:cs="Times New Roman"/>
          <w:sz w:val="26"/>
          <w:szCs w:val="26"/>
        </w:rPr>
      </w:pPr>
    </w:p>
    <w:p w:rsidR="002246B1" w:rsidRDefault="002246B1" w:rsidP="002246B1">
      <w:pPr>
        <w:spacing w:after="0" w:line="240" w:lineRule="auto"/>
        <w:rPr>
          <w:rFonts w:ascii="Times New Roman" w:eastAsia="Times New Roman" w:hAnsi="Times New Roman" w:cs="Times New Roman"/>
          <w:sz w:val="26"/>
          <w:szCs w:val="26"/>
        </w:rPr>
      </w:pPr>
    </w:p>
    <w:p w:rsidR="00584E08" w:rsidRPr="002246B1" w:rsidRDefault="002246B1" w:rsidP="002246B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Глава сельского поселения Карымкары</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Ф.Н. Семёнов</w:t>
      </w:r>
    </w:p>
    <w:p w:rsidR="00584E08" w:rsidRPr="002E78E6" w:rsidRDefault="00584E08" w:rsidP="00584E08">
      <w:pPr>
        <w:pStyle w:val="ConsPlusNormal"/>
        <w:jc w:val="right"/>
        <w:outlineLvl w:val="0"/>
        <w:rPr>
          <w:rFonts w:ascii="Times New Roman" w:hAnsi="Times New Roman" w:cs="Times New Roman"/>
          <w:sz w:val="24"/>
          <w:szCs w:val="24"/>
        </w:rPr>
      </w:pPr>
      <w:r w:rsidRPr="002E78E6">
        <w:rPr>
          <w:rFonts w:ascii="Times New Roman" w:hAnsi="Times New Roman" w:cs="Times New Roman"/>
          <w:sz w:val="24"/>
          <w:szCs w:val="24"/>
        </w:rPr>
        <w:lastRenderedPageBreak/>
        <w:t>Приложение</w:t>
      </w:r>
    </w:p>
    <w:p w:rsidR="002246B1"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к постановлению</w:t>
      </w:r>
      <w:r w:rsidR="002246B1" w:rsidRPr="002E78E6">
        <w:rPr>
          <w:rFonts w:ascii="Times New Roman" w:hAnsi="Times New Roman" w:cs="Times New Roman"/>
          <w:sz w:val="24"/>
          <w:szCs w:val="24"/>
        </w:rPr>
        <w:t xml:space="preserve"> </w:t>
      </w:r>
      <w:r w:rsidRPr="002E78E6">
        <w:rPr>
          <w:rFonts w:ascii="Times New Roman" w:hAnsi="Times New Roman" w:cs="Times New Roman"/>
          <w:sz w:val="24"/>
          <w:szCs w:val="24"/>
        </w:rPr>
        <w:t xml:space="preserve">администрации </w:t>
      </w:r>
    </w:p>
    <w:p w:rsidR="00584E08" w:rsidRPr="002E78E6" w:rsidRDefault="002246B1"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сельского поселения Карымкары</w:t>
      </w:r>
    </w:p>
    <w:p w:rsidR="00584E08"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 xml:space="preserve">от </w:t>
      </w:r>
      <w:r w:rsidR="002E78E6">
        <w:rPr>
          <w:rFonts w:ascii="Times New Roman" w:hAnsi="Times New Roman" w:cs="Times New Roman"/>
          <w:sz w:val="24"/>
          <w:szCs w:val="24"/>
        </w:rPr>
        <w:t xml:space="preserve">18 декабря 2023 </w:t>
      </w:r>
      <w:r w:rsidRPr="002E78E6">
        <w:rPr>
          <w:rFonts w:ascii="Times New Roman" w:hAnsi="Times New Roman" w:cs="Times New Roman"/>
          <w:sz w:val="24"/>
          <w:szCs w:val="24"/>
        </w:rPr>
        <w:t xml:space="preserve"> N</w:t>
      </w:r>
      <w:r w:rsidR="002E78E6">
        <w:rPr>
          <w:rFonts w:ascii="Times New Roman" w:hAnsi="Times New Roman" w:cs="Times New Roman"/>
          <w:sz w:val="24"/>
          <w:szCs w:val="24"/>
        </w:rPr>
        <w:t xml:space="preserve"> 137</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Title"/>
        <w:jc w:val="center"/>
        <w:rPr>
          <w:rFonts w:ascii="Times New Roman" w:hAnsi="Times New Roman" w:cs="Times New Roman"/>
          <w:sz w:val="24"/>
          <w:szCs w:val="24"/>
        </w:rPr>
      </w:pPr>
      <w:bookmarkStart w:id="0" w:name="P32"/>
      <w:bookmarkEnd w:id="0"/>
      <w:r w:rsidRPr="002E78E6">
        <w:rPr>
          <w:rFonts w:ascii="Times New Roman" w:hAnsi="Times New Roman" w:cs="Times New Roman"/>
          <w:sz w:val="24"/>
          <w:szCs w:val="24"/>
        </w:rPr>
        <w:t>АДМИНИСТРАТИВНЫЙ РЕГЛАМЕНТ</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ПРЕДОСТАВЛЕНИЯ МУНИЦИПАЛЬНОЙ УСЛУГИ "СОГЛАСОВАНИЕ ПРОВЕДЕНИЯ</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ПЕРЕУСТРОЙСТВА И (ИЛИ) ПЕРЕПЛАНИРОВКИ ПОМЕЩЕНИЯ</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Title"/>
        <w:jc w:val="center"/>
        <w:outlineLvl w:val="1"/>
        <w:rPr>
          <w:rFonts w:ascii="Times New Roman" w:hAnsi="Times New Roman" w:cs="Times New Roman"/>
          <w:sz w:val="24"/>
          <w:szCs w:val="24"/>
        </w:rPr>
      </w:pPr>
      <w:r w:rsidRPr="002E78E6">
        <w:rPr>
          <w:rFonts w:ascii="Times New Roman" w:hAnsi="Times New Roman" w:cs="Times New Roman"/>
          <w:sz w:val="24"/>
          <w:szCs w:val="24"/>
        </w:rPr>
        <w:t>1. Общие положения</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 Предмет регулирования административного регламента.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1.1. 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(далее соответственно - административный регламент, муниципальная услуга) устанавливает порядок и стандарт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roofErr w:type="gramStart"/>
      <w:r w:rsidRPr="002E78E6">
        <w:rPr>
          <w:rFonts w:ascii="Times New Roman" w:hAnsi="Times New Roman" w:cs="Times New Roman"/>
          <w:sz w:val="24"/>
          <w:szCs w:val="24"/>
        </w:rPr>
        <w:t>Административный регламент определяет порядок, сроки и последовательность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w:t>
      </w:r>
      <w:proofErr w:type="gramEnd"/>
      <w:r w:rsidRPr="002E78E6">
        <w:rPr>
          <w:rFonts w:ascii="Times New Roman" w:hAnsi="Times New Roman" w:cs="Times New Roman"/>
          <w:sz w:val="24"/>
          <w:szCs w:val="24"/>
        </w:rPr>
        <w:t xml:space="preserve"> местного самоуправления, должностных лиц органа местного самоупра</w:t>
      </w:r>
      <w:r w:rsidRPr="002E78E6">
        <w:rPr>
          <w:rFonts w:ascii="Times New Roman" w:hAnsi="Times New Roman" w:cs="Times New Roman"/>
          <w:color w:val="000000" w:themeColor="text1"/>
          <w:sz w:val="24"/>
          <w:szCs w:val="24"/>
        </w:rPr>
        <w:t>вления, работников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color w:val="000000" w:themeColor="text1"/>
          <w:sz w:val="24"/>
          <w:szCs w:val="24"/>
        </w:rPr>
        <w:t xml:space="preserve">Правовые </w:t>
      </w:r>
      <w:hyperlink w:anchor="P460">
        <w:r w:rsidRPr="002E78E6">
          <w:rPr>
            <w:rFonts w:ascii="Times New Roman" w:hAnsi="Times New Roman" w:cs="Times New Roman"/>
            <w:color w:val="000000" w:themeColor="text1"/>
            <w:sz w:val="24"/>
            <w:szCs w:val="24"/>
          </w:rPr>
          <w:t>основания</w:t>
        </w:r>
      </w:hyperlink>
      <w:r w:rsidRPr="002E78E6">
        <w:rPr>
          <w:rFonts w:ascii="Times New Roman" w:hAnsi="Times New Roman" w:cs="Times New Roman"/>
          <w:sz w:val="24"/>
          <w:szCs w:val="24"/>
        </w:rPr>
        <w:t xml:space="preserve"> предоставления муниципальной услуги закреплены в приложении 2 к настоящему административному регламенту.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1.2. 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1.3. 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1.4. Настоящий административный регламент не распространяется на проведение работ по реконструкции объектов капитального строительства.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1.5. Круг заявителей.</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Муниципальная услуга предоставляется собственнику помещения в многоквартирном доме или уполномоченному им лицу (далее - заявитель).</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1.6. Требования к порядку информирования о предоставлении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1.6.1. Информация о порядке и условиях информирования предоставления муниципальной услуги предоставляется: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при непосредственном обращении заявителя или его представителя в </w:t>
      </w:r>
      <w:r w:rsidR="002246B1" w:rsidRPr="002E78E6">
        <w:rPr>
          <w:rFonts w:ascii="Times New Roman" w:hAnsi="Times New Roman" w:cs="Times New Roman"/>
          <w:sz w:val="24"/>
          <w:szCs w:val="24"/>
        </w:rPr>
        <w:t>администрацию сельского поселения Карымкары</w:t>
      </w:r>
      <w:r w:rsidRPr="002E78E6">
        <w:rPr>
          <w:rFonts w:ascii="Times New Roman" w:hAnsi="Times New Roman" w:cs="Times New Roman"/>
          <w:sz w:val="24"/>
          <w:szCs w:val="24"/>
        </w:rPr>
        <w:t xml:space="preserve"> или посредством телефонной связи, в том числе путем размещения на официальном сайте органов местного самоуправления в информационно-телекоммуникационной сети "Интернет" (далее - официальный сайт);</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путем размещения на региональном портале государственных и муниципальных услуг (далее - РПГУ), в случае если такой портал создан исполнительным органом государственной </w:t>
      </w:r>
      <w:r w:rsidRPr="002E78E6">
        <w:rPr>
          <w:rFonts w:ascii="Times New Roman" w:hAnsi="Times New Roman" w:cs="Times New Roman"/>
          <w:sz w:val="24"/>
          <w:szCs w:val="24"/>
        </w:rPr>
        <w:lastRenderedPageBreak/>
        <w:t>власти субъектов Российской Федерации;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путем размещения на информационном стенде в помещении уполномоченного органа, в информационных материалах (брошюры, буклеты, листовки, памятки);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путем публикации информационных материалов в средствах массовой информации;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посредством ответов на письменные обращения;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сотрудником отдела МФЦ в соответствии с </w:t>
      </w:r>
      <w:hyperlink w:anchor="P396">
        <w:r w:rsidRPr="002E78E6">
          <w:rPr>
            <w:rFonts w:ascii="Times New Roman" w:hAnsi="Times New Roman" w:cs="Times New Roman"/>
            <w:color w:val="000000" w:themeColor="text1"/>
            <w:sz w:val="24"/>
            <w:szCs w:val="24"/>
          </w:rPr>
          <w:t>пунктом 6.3</w:t>
        </w:r>
      </w:hyperlink>
      <w:r w:rsidRPr="002E78E6">
        <w:rPr>
          <w:rFonts w:ascii="Times New Roman" w:hAnsi="Times New Roman" w:cs="Times New Roman"/>
          <w:color w:val="000000" w:themeColor="text1"/>
          <w:sz w:val="24"/>
          <w:szCs w:val="24"/>
        </w:rPr>
        <w:t xml:space="preserve"> наст</w:t>
      </w:r>
      <w:r w:rsidRPr="002E78E6">
        <w:rPr>
          <w:rFonts w:ascii="Times New Roman" w:hAnsi="Times New Roman" w:cs="Times New Roman"/>
          <w:sz w:val="24"/>
          <w:szCs w:val="24"/>
        </w:rPr>
        <w:t>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1.6.2. 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ЕПГУ, РПГУ.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Title"/>
        <w:jc w:val="center"/>
        <w:outlineLvl w:val="1"/>
        <w:rPr>
          <w:rFonts w:ascii="Times New Roman" w:hAnsi="Times New Roman" w:cs="Times New Roman"/>
          <w:sz w:val="24"/>
          <w:szCs w:val="24"/>
        </w:rPr>
      </w:pPr>
      <w:r w:rsidRPr="002E78E6">
        <w:rPr>
          <w:rFonts w:ascii="Times New Roman" w:hAnsi="Times New Roman" w:cs="Times New Roman"/>
          <w:sz w:val="24"/>
          <w:szCs w:val="24"/>
        </w:rPr>
        <w:t>2. Стандарт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2.1. Наименование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Наименование муниципальной услуги - "Согласование проведения переустройства и (или) перепланировки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2.2. Наименование органа, предоставляющего муниципальную услугу.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Органом, предоставляющим муниципальную услугу, является администрация </w:t>
      </w:r>
      <w:r w:rsidR="00A005A4" w:rsidRPr="002E78E6">
        <w:rPr>
          <w:rFonts w:ascii="Times New Roman" w:hAnsi="Times New Roman" w:cs="Times New Roman"/>
          <w:sz w:val="24"/>
          <w:szCs w:val="24"/>
        </w:rPr>
        <w:t>сельского поселения Карымкары</w:t>
      </w:r>
      <w:r w:rsidRPr="002E78E6">
        <w:rPr>
          <w:rFonts w:ascii="Times New Roman" w:hAnsi="Times New Roman" w:cs="Times New Roman"/>
          <w:sz w:val="24"/>
          <w:szCs w:val="24"/>
        </w:rPr>
        <w:t xml:space="preserve"> (далее - Орган, предоставляющий муниципальную услугу).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МФЦ участвует в предоставлении муниципальной услуги в части: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информирования по вопросам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приема заявлений и документов, необходимых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выдачи результата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Заявитель вправе </w:t>
      </w:r>
      <w:r w:rsidRPr="002E78E6">
        <w:rPr>
          <w:rFonts w:ascii="Times New Roman" w:hAnsi="Times New Roman" w:cs="Times New Roman"/>
          <w:color w:val="000000" w:themeColor="text1"/>
          <w:sz w:val="24"/>
          <w:szCs w:val="24"/>
        </w:rPr>
        <w:t xml:space="preserve">подать </w:t>
      </w:r>
      <w:hyperlink w:anchor="P492">
        <w:r w:rsidRPr="002E78E6">
          <w:rPr>
            <w:rFonts w:ascii="Times New Roman" w:hAnsi="Times New Roman" w:cs="Times New Roman"/>
            <w:color w:val="000000" w:themeColor="text1"/>
            <w:sz w:val="24"/>
            <w:szCs w:val="24"/>
          </w:rPr>
          <w:t>заявление</w:t>
        </w:r>
      </w:hyperlink>
      <w:r w:rsidRPr="002E78E6">
        <w:rPr>
          <w:rFonts w:ascii="Times New Roman" w:hAnsi="Times New Roman" w:cs="Times New Roman"/>
          <w:sz w:val="24"/>
          <w:szCs w:val="24"/>
        </w:rPr>
        <w:t xml:space="preserve"> о переводе помещения через МФЦ в соответствии с соглашением о взаимодействии между МФЦ и Органом, предоставляющим услугу, почтовым отправлением или с помощью ЕПГУ, РПГУ по форме в соответствии с приложением 3 к настоящему административному регламенту.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2.3. Описание результата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Результатом предоставления муниципальной услуги является принятое уполномоченным органом решение о согласовании проведения переустройства и (или) перепланировки помещения </w:t>
      </w:r>
      <w:r w:rsidRPr="002E78E6">
        <w:rPr>
          <w:rFonts w:ascii="Times New Roman" w:hAnsi="Times New Roman" w:cs="Times New Roman"/>
          <w:sz w:val="24"/>
          <w:szCs w:val="24"/>
        </w:rPr>
        <w:lastRenderedPageBreak/>
        <w:t>в многоквартирном доме либо решение об отказе в согласовании проведения переустройства и (или) перепланировки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Результат предоставления муниципальной услуги может быть получен:</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уполномоченном органе местного самоуправления на бумажном носителе при личном обращении;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МФЦ на бумажном носителе при личном обращении;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почтовым отправлением;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на ЕПГУ, РПГУ, в том числе в форме электронного документа, подписанного электронной подписью.</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Уполномоченный орган принимает решение о согласовании или об отказе в согласовании проведения переустройства и (или) перепланировки помещения в многоквартирном доме не позднее чем через 45 дней со дня представления в указанный орган документов, обязанность по представлению которых возложена на заявителя.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 подачи документов через ЕПГУ, РПГУ срок предоставления исчисляется со дня поступления в уполномоченный орган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Приостановление предоставления муниципальной услуги законодательством Российской Федерации не предусмотрено.</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Срок выдачи документов, являющихся результатом </w:t>
      </w:r>
      <w:r w:rsidRPr="002E78E6">
        <w:rPr>
          <w:rFonts w:ascii="Times New Roman" w:hAnsi="Times New Roman" w:cs="Times New Roman"/>
          <w:color w:val="000000" w:themeColor="text1"/>
          <w:sz w:val="24"/>
          <w:szCs w:val="24"/>
        </w:rPr>
        <w:t xml:space="preserve">предоставления муниципальной услуги, - не позднее чем через 3 рабочих дня со дня принятия решения в соответствии с </w:t>
      </w:r>
      <w:hyperlink w:anchor="P278">
        <w:r w:rsidRPr="002E78E6">
          <w:rPr>
            <w:rFonts w:ascii="Times New Roman" w:hAnsi="Times New Roman" w:cs="Times New Roman"/>
            <w:color w:val="000000" w:themeColor="text1"/>
            <w:sz w:val="24"/>
            <w:szCs w:val="24"/>
          </w:rPr>
          <w:t>подпунктом 3.1.3 пункта 3.1</w:t>
        </w:r>
      </w:hyperlink>
      <w:r w:rsidRPr="002E78E6">
        <w:rPr>
          <w:rFonts w:ascii="Times New Roman" w:hAnsi="Times New Roman" w:cs="Times New Roman"/>
          <w:sz w:val="24"/>
          <w:szCs w:val="24"/>
        </w:rPr>
        <w:t xml:space="preserve"> настоящего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2.5. Нормативные правовые акты, регулирующие предоставление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на ЕПГУ, РПГУ.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2.6. 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84E08" w:rsidRPr="002E78E6" w:rsidRDefault="00584E08" w:rsidP="00584E08">
      <w:pPr>
        <w:pStyle w:val="ConsPlusNormal"/>
        <w:ind w:firstLine="540"/>
        <w:jc w:val="both"/>
        <w:rPr>
          <w:rFonts w:ascii="Times New Roman" w:hAnsi="Times New Roman" w:cs="Times New Roman"/>
          <w:sz w:val="24"/>
          <w:szCs w:val="24"/>
        </w:rPr>
      </w:pPr>
      <w:bookmarkStart w:id="1" w:name="P95"/>
      <w:bookmarkEnd w:id="1"/>
      <w:r w:rsidRPr="002E78E6">
        <w:rPr>
          <w:rFonts w:ascii="Times New Roman" w:hAnsi="Times New Roman" w:cs="Times New Roman"/>
          <w:sz w:val="24"/>
          <w:szCs w:val="24"/>
        </w:rPr>
        <w:t>2.6.1. Исчерпывающий перечень документов, необходимых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целях проведения переустройства и (или) перепланировки помещения в многоквартирном доме заявитель предоставляет в уполномоченный орган:</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 xml:space="preserve">1) заявление о переустройстве и (или) перепланировке помещения в многоквартирном доме (далее - заявление) </w:t>
      </w:r>
      <w:r w:rsidRPr="002E78E6">
        <w:rPr>
          <w:rFonts w:ascii="Times New Roman" w:hAnsi="Times New Roman" w:cs="Times New Roman"/>
          <w:color w:val="000000" w:themeColor="text1"/>
          <w:sz w:val="24"/>
          <w:szCs w:val="24"/>
        </w:rPr>
        <w:t xml:space="preserve">по </w:t>
      </w:r>
      <w:hyperlink r:id="rId8">
        <w:r w:rsidRPr="002E78E6">
          <w:rPr>
            <w:rFonts w:ascii="Times New Roman" w:hAnsi="Times New Roman" w:cs="Times New Roman"/>
            <w:color w:val="000000" w:themeColor="text1"/>
            <w:sz w:val="24"/>
            <w:szCs w:val="24"/>
          </w:rPr>
          <w:t>форме</w:t>
        </w:r>
      </w:hyperlink>
      <w:r w:rsidRPr="002E78E6">
        <w:rPr>
          <w:rFonts w:ascii="Times New Roman" w:hAnsi="Times New Roman" w:cs="Times New Roman"/>
          <w:color w:val="000000" w:themeColor="text1"/>
          <w:sz w:val="24"/>
          <w:szCs w:val="24"/>
        </w:rPr>
        <w:t>, утвержденной постановлением Правительства Российской Федерации от 28.04.2005 N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hyperlink w:anchor="P492">
        <w:r w:rsidRPr="002E78E6">
          <w:rPr>
            <w:rFonts w:ascii="Times New Roman" w:hAnsi="Times New Roman" w:cs="Times New Roman"/>
            <w:color w:val="000000" w:themeColor="text1"/>
            <w:sz w:val="24"/>
            <w:szCs w:val="24"/>
          </w:rPr>
          <w:t>приложение 3</w:t>
        </w:r>
      </w:hyperlink>
      <w:r w:rsidRPr="002E78E6">
        <w:rPr>
          <w:rFonts w:ascii="Times New Roman" w:hAnsi="Times New Roman" w:cs="Times New Roman"/>
          <w:color w:val="000000" w:themeColor="text1"/>
          <w:sz w:val="24"/>
          <w:szCs w:val="24"/>
        </w:rPr>
        <w:t xml:space="preserve"> к</w:t>
      </w:r>
      <w:r w:rsidRPr="002E78E6">
        <w:rPr>
          <w:rFonts w:ascii="Times New Roman" w:hAnsi="Times New Roman" w:cs="Times New Roman"/>
          <w:sz w:val="24"/>
          <w:szCs w:val="24"/>
        </w:rPr>
        <w:t xml:space="preserve"> настоящему административному регламенту);</w:t>
      </w:r>
      <w:proofErr w:type="gramEnd"/>
    </w:p>
    <w:p w:rsidR="00584E08" w:rsidRPr="002E78E6" w:rsidRDefault="00584E08" w:rsidP="00584E08">
      <w:pPr>
        <w:pStyle w:val="ConsPlusNormal"/>
        <w:ind w:firstLine="540"/>
        <w:jc w:val="both"/>
        <w:rPr>
          <w:rFonts w:ascii="Times New Roman" w:hAnsi="Times New Roman" w:cs="Times New Roman"/>
          <w:sz w:val="24"/>
          <w:szCs w:val="24"/>
        </w:rPr>
      </w:pPr>
      <w:bookmarkStart w:id="2" w:name="P98"/>
      <w:bookmarkEnd w:id="2"/>
      <w:r w:rsidRPr="002E78E6">
        <w:rPr>
          <w:rFonts w:ascii="Times New Roman" w:hAnsi="Times New Roman" w:cs="Times New Roman"/>
          <w:sz w:val="24"/>
          <w:szCs w:val="24"/>
        </w:rPr>
        <w:t xml:space="preserve">2) правоустанавливающие документы на переустраиваемое и (или) </w:t>
      </w:r>
      <w:proofErr w:type="spellStart"/>
      <w:r w:rsidRPr="002E78E6">
        <w:rPr>
          <w:rFonts w:ascii="Times New Roman" w:hAnsi="Times New Roman" w:cs="Times New Roman"/>
          <w:sz w:val="24"/>
          <w:szCs w:val="24"/>
        </w:rPr>
        <w:t>перепланируемое</w:t>
      </w:r>
      <w:proofErr w:type="spellEnd"/>
      <w:r w:rsidRPr="002E78E6">
        <w:rPr>
          <w:rFonts w:ascii="Times New Roman" w:hAnsi="Times New Roman" w:cs="Times New Roman"/>
          <w:sz w:val="24"/>
          <w:szCs w:val="24"/>
        </w:rPr>
        <w:t xml:space="preserve"> помещение в многоквартирном доме (подлинники или засвидетельствованные в нотариальном порядке копии);</w:t>
      </w:r>
    </w:p>
    <w:p w:rsidR="00584E08" w:rsidRPr="002E78E6" w:rsidRDefault="00584E08" w:rsidP="00584E08">
      <w:pPr>
        <w:pStyle w:val="ConsPlusNormal"/>
        <w:ind w:firstLine="540"/>
        <w:jc w:val="both"/>
        <w:rPr>
          <w:rFonts w:ascii="Times New Roman" w:hAnsi="Times New Roman" w:cs="Times New Roman"/>
          <w:sz w:val="24"/>
          <w:szCs w:val="24"/>
        </w:rPr>
      </w:pPr>
      <w:bookmarkStart w:id="3" w:name="P99"/>
      <w:bookmarkEnd w:id="3"/>
      <w:r w:rsidRPr="002E78E6">
        <w:rPr>
          <w:rFonts w:ascii="Times New Roman" w:hAnsi="Times New Roman" w:cs="Times New Roman"/>
          <w:sz w:val="24"/>
          <w:szCs w:val="24"/>
        </w:rPr>
        <w:t xml:space="preserve">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w:t>
      </w:r>
      <w:r w:rsidRPr="002E78E6">
        <w:rPr>
          <w:rFonts w:ascii="Times New Roman" w:hAnsi="Times New Roman" w:cs="Times New Roman"/>
          <w:sz w:val="24"/>
          <w:szCs w:val="24"/>
        </w:rPr>
        <w:lastRenderedPageBreak/>
        <w:t>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bookmarkStart w:id="4" w:name="P100"/>
      <w:bookmarkEnd w:id="4"/>
      <w:r w:rsidRPr="002E78E6">
        <w:rPr>
          <w:rFonts w:ascii="Times New Roman" w:hAnsi="Times New Roman" w:cs="Times New Roman"/>
          <w:sz w:val="24"/>
          <w:szCs w:val="24"/>
        </w:rPr>
        <w:t>4) протокол общего собрания собственников помещений в многоквартирном доме о согласии всех собственников помещений в многоквартирном доме,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bookmarkStart w:id="5" w:name="P101"/>
      <w:bookmarkEnd w:id="5"/>
      <w:r w:rsidRPr="002E78E6">
        <w:rPr>
          <w:rFonts w:ascii="Times New Roman" w:hAnsi="Times New Roman" w:cs="Times New Roman"/>
          <w:sz w:val="24"/>
          <w:szCs w:val="24"/>
        </w:rPr>
        <w:t>5) технический паспорт переустраиваемого и (или) перепланируемого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 xml:space="preserve">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2E78E6">
        <w:rPr>
          <w:rFonts w:ascii="Times New Roman" w:hAnsi="Times New Roman" w:cs="Times New Roman"/>
          <w:sz w:val="24"/>
          <w:szCs w:val="24"/>
        </w:rPr>
        <w:t>перепланируемое</w:t>
      </w:r>
      <w:proofErr w:type="spellEnd"/>
      <w:r w:rsidRPr="002E78E6">
        <w:rPr>
          <w:rFonts w:ascii="Times New Roman" w:hAnsi="Times New Roman" w:cs="Times New Roman"/>
          <w:sz w:val="24"/>
          <w:szCs w:val="24"/>
        </w:rPr>
        <w:t xml:space="preserve"> жилое помещение на основании договора социального найма (в случае, если заявителем является уполномоченный </w:t>
      </w:r>
      <w:proofErr w:type="spellStart"/>
      <w:r w:rsidRPr="002E78E6">
        <w:rPr>
          <w:rFonts w:ascii="Times New Roman" w:hAnsi="Times New Roman" w:cs="Times New Roman"/>
          <w:sz w:val="24"/>
          <w:szCs w:val="24"/>
        </w:rPr>
        <w:t>наймодателем</w:t>
      </w:r>
      <w:proofErr w:type="spellEnd"/>
      <w:r w:rsidRPr="002E78E6">
        <w:rPr>
          <w:rFonts w:ascii="Times New Roman" w:hAnsi="Times New Roman" w:cs="Times New Roman"/>
          <w:sz w:val="24"/>
          <w:szCs w:val="24"/>
        </w:rPr>
        <w:t xml:space="preserve">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roofErr w:type="gramEnd"/>
    </w:p>
    <w:p w:rsidR="00584E08" w:rsidRPr="002E78E6" w:rsidRDefault="00584E08" w:rsidP="00584E08">
      <w:pPr>
        <w:pStyle w:val="ConsPlusNormal"/>
        <w:ind w:firstLine="540"/>
        <w:jc w:val="both"/>
        <w:rPr>
          <w:rFonts w:ascii="Times New Roman" w:hAnsi="Times New Roman" w:cs="Times New Roman"/>
          <w:sz w:val="24"/>
          <w:szCs w:val="24"/>
        </w:rPr>
      </w:pPr>
      <w:bookmarkStart w:id="6" w:name="P103"/>
      <w:bookmarkEnd w:id="6"/>
      <w:r w:rsidRPr="002E78E6">
        <w:rPr>
          <w:rFonts w:ascii="Times New Roman" w:hAnsi="Times New Roman" w:cs="Times New Roman"/>
          <w:sz w:val="24"/>
          <w:szCs w:val="24"/>
        </w:rPr>
        <w:t>7)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8) документы, подтверждающие полномочия лица на подачу запроса о предоставлении муниципальной услуги (в случае представления интересов заявителя его представителем/уполномоченным лицом), в соответствии с </w:t>
      </w:r>
      <w:r w:rsidRPr="002E78E6">
        <w:rPr>
          <w:rFonts w:ascii="Times New Roman" w:hAnsi="Times New Roman" w:cs="Times New Roman"/>
          <w:color w:val="000000" w:themeColor="text1"/>
          <w:sz w:val="24"/>
          <w:szCs w:val="24"/>
        </w:rPr>
        <w:t xml:space="preserve">требованиями </w:t>
      </w:r>
      <w:hyperlink r:id="rId9">
        <w:r w:rsidRPr="002E78E6">
          <w:rPr>
            <w:rFonts w:ascii="Times New Roman" w:hAnsi="Times New Roman" w:cs="Times New Roman"/>
            <w:color w:val="000000" w:themeColor="text1"/>
            <w:sz w:val="24"/>
            <w:szCs w:val="24"/>
          </w:rPr>
          <w:t>главы 10</w:t>
        </w:r>
      </w:hyperlink>
      <w:r w:rsidRPr="002E78E6">
        <w:rPr>
          <w:rFonts w:ascii="Times New Roman" w:hAnsi="Times New Roman" w:cs="Times New Roman"/>
          <w:color w:val="000000" w:themeColor="text1"/>
          <w:sz w:val="24"/>
          <w:szCs w:val="24"/>
        </w:rPr>
        <w:t xml:space="preserve"> Гражданского</w:t>
      </w:r>
      <w:r w:rsidRPr="002E78E6">
        <w:rPr>
          <w:rFonts w:ascii="Times New Roman" w:hAnsi="Times New Roman" w:cs="Times New Roman"/>
          <w:sz w:val="24"/>
          <w:szCs w:val="24"/>
        </w:rPr>
        <w:t xml:space="preserve"> кодекса Российской Федерации.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2.6.1.1.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2E78E6">
        <w:rPr>
          <w:rFonts w:ascii="Times New Roman" w:hAnsi="Times New Roman" w:cs="Times New Roman"/>
          <w:sz w:val="24"/>
          <w:szCs w:val="24"/>
        </w:rPr>
        <w:t>ии и ау</w:t>
      </w:r>
      <w:proofErr w:type="gramEnd"/>
      <w:r w:rsidRPr="002E78E6">
        <w:rPr>
          <w:rFonts w:ascii="Times New Roman" w:hAnsi="Times New Roman" w:cs="Times New Roman"/>
          <w:sz w:val="24"/>
          <w:szCs w:val="24"/>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w:t>
      </w:r>
      <w:proofErr w:type="gramStart"/>
      <w:r w:rsidRPr="002E78E6">
        <w:rPr>
          <w:rFonts w:ascii="Times New Roman" w:hAnsi="Times New Roman" w:cs="Times New Roman"/>
          <w:sz w:val="24"/>
          <w:szCs w:val="24"/>
        </w:rPr>
        <w:t>,</w:t>
      </w:r>
      <w:proofErr w:type="gramEnd"/>
      <w:r w:rsidRPr="002E78E6">
        <w:rPr>
          <w:rFonts w:ascii="Times New Roman" w:hAnsi="Times New Roman" w:cs="Times New Roman"/>
          <w:sz w:val="24"/>
          <w:szCs w:val="24"/>
        </w:rPr>
        <w:t xml:space="preserve">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оформленную в соответствии с законодательством Российской Федерации доверенность (для физических лиц);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sz w:val="24"/>
          <w:szCs w:val="24"/>
        </w:rPr>
        <w:t>В случае</w:t>
      </w:r>
      <w:proofErr w:type="gramStart"/>
      <w:r w:rsidRPr="002E78E6">
        <w:rPr>
          <w:rFonts w:ascii="Times New Roman" w:hAnsi="Times New Roman" w:cs="Times New Roman"/>
          <w:sz w:val="24"/>
          <w:szCs w:val="24"/>
        </w:rPr>
        <w:t>,</w:t>
      </w:r>
      <w:proofErr w:type="gramEnd"/>
      <w:r w:rsidRPr="002E78E6">
        <w:rPr>
          <w:rFonts w:ascii="Times New Roman" w:hAnsi="Times New Roman" w:cs="Times New Roman"/>
          <w:sz w:val="24"/>
          <w:szCs w:val="24"/>
        </w:rPr>
        <w:t xml:space="preserve"> если заявление подается через представителя заявителя посредством ЕПГУ, РПГУ, и доверенность представителя заявителя изготовлена в электронной форме, такая доверенность должна быть подписана электронной подписью, требования к которой устанавливаются законодательством Российской Федерации, регулирующим отношения в </w:t>
      </w:r>
      <w:r w:rsidRPr="002E78E6">
        <w:rPr>
          <w:rFonts w:ascii="Times New Roman" w:hAnsi="Times New Roman" w:cs="Times New Roman"/>
          <w:color w:val="000000" w:themeColor="text1"/>
          <w:sz w:val="24"/>
          <w:szCs w:val="24"/>
        </w:rPr>
        <w:t>области использования электронных подписей.</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Удостоверенная, совершенная или выданная нотариусом доверенность представителя заявителя в электронной форме должна соответствовать требованиям </w:t>
      </w:r>
      <w:hyperlink r:id="rId10">
        <w:r w:rsidRPr="002E78E6">
          <w:rPr>
            <w:rFonts w:ascii="Times New Roman" w:hAnsi="Times New Roman" w:cs="Times New Roman"/>
            <w:color w:val="000000" w:themeColor="text1"/>
            <w:sz w:val="24"/>
            <w:szCs w:val="24"/>
          </w:rPr>
          <w:t>статьи 44.2</w:t>
        </w:r>
      </w:hyperlink>
      <w:r w:rsidRPr="002E78E6">
        <w:rPr>
          <w:rFonts w:ascii="Times New Roman" w:hAnsi="Times New Roman" w:cs="Times New Roman"/>
          <w:color w:val="000000" w:themeColor="text1"/>
          <w:sz w:val="24"/>
          <w:szCs w:val="24"/>
        </w:rPr>
        <w:t xml:space="preserve"> Основ законодательства Российской Федерации о нотариате от 11.02.1993 N 4462-1.</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7" w:name="P111"/>
      <w:bookmarkEnd w:id="7"/>
      <w:r w:rsidRPr="002E78E6">
        <w:rPr>
          <w:rFonts w:ascii="Times New Roman" w:hAnsi="Times New Roman" w:cs="Times New Roman"/>
          <w:color w:val="000000" w:themeColor="text1"/>
          <w:sz w:val="24"/>
          <w:szCs w:val="24"/>
        </w:rPr>
        <w:t xml:space="preserve">2.6.2. Заявитель вправе не представлять документы, предусмотренные в </w:t>
      </w:r>
      <w:hyperlink w:anchor="P101">
        <w:r w:rsidRPr="002E78E6">
          <w:rPr>
            <w:rFonts w:ascii="Times New Roman" w:hAnsi="Times New Roman" w:cs="Times New Roman"/>
            <w:color w:val="000000" w:themeColor="text1"/>
            <w:sz w:val="24"/>
            <w:szCs w:val="24"/>
          </w:rPr>
          <w:t>подпунктах 5</w:t>
        </w:r>
      </w:hyperlink>
      <w:r w:rsidRPr="002E78E6">
        <w:rPr>
          <w:rFonts w:ascii="Times New Roman" w:hAnsi="Times New Roman" w:cs="Times New Roman"/>
          <w:color w:val="000000" w:themeColor="text1"/>
          <w:sz w:val="24"/>
          <w:szCs w:val="24"/>
        </w:rPr>
        <w:t xml:space="preserve">, </w:t>
      </w:r>
      <w:hyperlink w:anchor="P103">
        <w:r w:rsidRPr="002E78E6">
          <w:rPr>
            <w:rFonts w:ascii="Times New Roman" w:hAnsi="Times New Roman" w:cs="Times New Roman"/>
            <w:color w:val="000000" w:themeColor="text1"/>
            <w:sz w:val="24"/>
            <w:szCs w:val="24"/>
          </w:rPr>
          <w:t>7 подпункта 2.6.1 пункта 2.6</w:t>
        </w:r>
      </w:hyperlink>
      <w:r w:rsidRPr="002E78E6">
        <w:rPr>
          <w:rFonts w:ascii="Times New Roman" w:hAnsi="Times New Roman" w:cs="Times New Roman"/>
          <w:color w:val="000000" w:themeColor="text1"/>
          <w:sz w:val="24"/>
          <w:szCs w:val="24"/>
        </w:rPr>
        <w:t xml:space="preserve">, а также в случае, если право на переустраиваемое и (или) </w:t>
      </w:r>
      <w:proofErr w:type="spellStart"/>
      <w:r w:rsidRPr="002E78E6">
        <w:rPr>
          <w:rFonts w:ascii="Times New Roman" w:hAnsi="Times New Roman" w:cs="Times New Roman"/>
          <w:color w:val="000000" w:themeColor="text1"/>
          <w:sz w:val="24"/>
          <w:szCs w:val="24"/>
        </w:rPr>
        <w:t>перепланируемое</w:t>
      </w:r>
      <w:proofErr w:type="spellEnd"/>
      <w:r w:rsidRPr="002E78E6">
        <w:rPr>
          <w:rFonts w:ascii="Times New Roman" w:hAnsi="Times New Roman" w:cs="Times New Roman"/>
          <w:color w:val="000000" w:themeColor="text1"/>
          <w:sz w:val="24"/>
          <w:szCs w:val="24"/>
        </w:rPr>
        <w:t xml:space="preserve"> помещение в многоквартирном доме зарегистрировано в Едином государственном реестре недвижимости, документы, предусмотренные </w:t>
      </w:r>
      <w:hyperlink w:anchor="P98">
        <w:r w:rsidRPr="002E78E6">
          <w:rPr>
            <w:rFonts w:ascii="Times New Roman" w:hAnsi="Times New Roman" w:cs="Times New Roman"/>
            <w:color w:val="000000" w:themeColor="text1"/>
            <w:sz w:val="24"/>
            <w:szCs w:val="24"/>
          </w:rPr>
          <w:t>подпунктом 2 подпункта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8" w:name="P112"/>
      <w:bookmarkEnd w:id="8"/>
      <w:r w:rsidRPr="002E78E6">
        <w:rPr>
          <w:rFonts w:ascii="Times New Roman" w:hAnsi="Times New Roman" w:cs="Times New Roman"/>
          <w:color w:val="000000" w:themeColor="text1"/>
          <w:sz w:val="24"/>
          <w:szCs w:val="24"/>
        </w:rPr>
        <w:t xml:space="preserve">2.6.3. </w:t>
      </w:r>
      <w:proofErr w:type="gramStart"/>
      <w:r w:rsidRPr="002E78E6">
        <w:rPr>
          <w:rFonts w:ascii="Times New Roman" w:hAnsi="Times New Roman" w:cs="Times New Roman"/>
          <w:color w:val="000000" w:themeColor="text1"/>
          <w:sz w:val="24"/>
          <w:szCs w:val="24"/>
        </w:rPr>
        <w:t xml:space="preserve">Документы (их копии или сведения, содержащиеся в них), указанные в </w:t>
      </w:r>
      <w:hyperlink w:anchor="P98">
        <w:r w:rsidRPr="002E78E6">
          <w:rPr>
            <w:rFonts w:ascii="Times New Roman" w:hAnsi="Times New Roman" w:cs="Times New Roman"/>
            <w:color w:val="000000" w:themeColor="text1"/>
            <w:sz w:val="24"/>
            <w:szCs w:val="24"/>
          </w:rPr>
          <w:t>подпунктах 2</w:t>
        </w:r>
      </w:hyperlink>
      <w:r w:rsidRPr="002E78E6">
        <w:rPr>
          <w:rFonts w:ascii="Times New Roman" w:hAnsi="Times New Roman" w:cs="Times New Roman"/>
          <w:color w:val="000000" w:themeColor="text1"/>
          <w:sz w:val="24"/>
          <w:szCs w:val="24"/>
        </w:rPr>
        <w:t xml:space="preserve">, </w:t>
      </w:r>
      <w:hyperlink w:anchor="P101">
        <w:r w:rsidRPr="002E78E6">
          <w:rPr>
            <w:rFonts w:ascii="Times New Roman" w:hAnsi="Times New Roman" w:cs="Times New Roman"/>
            <w:color w:val="000000" w:themeColor="text1"/>
            <w:sz w:val="24"/>
            <w:szCs w:val="24"/>
          </w:rPr>
          <w:t>5</w:t>
        </w:r>
      </w:hyperlink>
      <w:r w:rsidRPr="002E78E6">
        <w:rPr>
          <w:rFonts w:ascii="Times New Roman" w:hAnsi="Times New Roman" w:cs="Times New Roman"/>
          <w:color w:val="000000" w:themeColor="text1"/>
          <w:sz w:val="24"/>
          <w:szCs w:val="24"/>
        </w:rPr>
        <w:t xml:space="preserve">, </w:t>
      </w:r>
      <w:hyperlink w:anchor="P103">
        <w:r w:rsidRPr="002E78E6">
          <w:rPr>
            <w:rFonts w:ascii="Times New Roman" w:hAnsi="Times New Roman" w:cs="Times New Roman"/>
            <w:color w:val="000000" w:themeColor="text1"/>
            <w:sz w:val="24"/>
            <w:szCs w:val="24"/>
          </w:rPr>
          <w:t>7 подпункта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запрашиваются </w:t>
      </w:r>
      <w:r w:rsidRPr="002E78E6">
        <w:rPr>
          <w:rFonts w:ascii="Times New Roman" w:hAnsi="Times New Roman" w:cs="Times New Roman"/>
          <w:color w:val="000000" w:themeColor="text1"/>
          <w:sz w:val="24"/>
          <w:szCs w:val="24"/>
        </w:rPr>
        <w:lastRenderedPageBreak/>
        <w:t>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roofErr w:type="gramEnd"/>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Уполномоченный орган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P95">
        <w:r w:rsidRPr="002E78E6">
          <w:rPr>
            <w:rFonts w:ascii="Times New Roman" w:hAnsi="Times New Roman" w:cs="Times New Roman"/>
            <w:color w:val="000000" w:themeColor="text1"/>
            <w:sz w:val="24"/>
            <w:szCs w:val="24"/>
          </w:rPr>
          <w:t>подпунктами 2.6.1</w:t>
        </w:r>
      </w:hyperlink>
      <w:r w:rsidRPr="002E78E6">
        <w:rPr>
          <w:rFonts w:ascii="Times New Roman" w:hAnsi="Times New Roman" w:cs="Times New Roman"/>
          <w:color w:val="000000" w:themeColor="text1"/>
          <w:sz w:val="24"/>
          <w:szCs w:val="24"/>
        </w:rPr>
        <w:t xml:space="preserve"> и </w:t>
      </w:r>
      <w:hyperlink w:anchor="P111">
        <w:r w:rsidRPr="002E78E6">
          <w:rPr>
            <w:rFonts w:ascii="Times New Roman" w:hAnsi="Times New Roman" w:cs="Times New Roman"/>
            <w:color w:val="000000" w:themeColor="text1"/>
            <w:sz w:val="24"/>
            <w:szCs w:val="24"/>
          </w:rPr>
          <w:t>2.6.2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roofErr w:type="gramStart"/>
      <w:r w:rsidRPr="002E78E6">
        <w:rPr>
          <w:rFonts w:ascii="Times New Roman" w:hAnsi="Times New Roman" w:cs="Times New Roman"/>
          <w:color w:val="000000" w:themeColor="text1"/>
          <w:sz w:val="24"/>
          <w:szCs w:val="24"/>
        </w:rPr>
        <w:t xml:space="preserve">По межведомственным запросам уполномоченного органа, указанных в </w:t>
      </w:r>
      <w:hyperlink w:anchor="P112">
        <w:r w:rsidRPr="002E78E6">
          <w:rPr>
            <w:rFonts w:ascii="Times New Roman" w:hAnsi="Times New Roman" w:cs="Times New Roman"/>
            <w:color w:val="000000" w:themeColor="text1"/>
            <w:sz w:val="24"/>
            <w:szCs w:val="24"/>
          </w:rPr>
          <w:t>абзаце первом</w:t>
        </w:r>
      </w:hyperlink>
      <w:r w:rsidRPr="002E78E6">
        <w:rPr>
          <w:rFonts w:ascii="Times New Roman" w:hAnsi="Times New Roman" w:cs="Times New Roman"/>
          <w:color w:val="000000" w:themeColor="text1"/>
          <w:sz w:val="24"/>
          <w:szCs w:val="24"/>
        </w:rPr>
        <w:t xml:space="preserve">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w:t>
      </w:r>
      <w:proofErr w:type="gramEnd"/>
      <w:r w:rsidRPr="002E78E6">
        <w:rPr>
          <w:rFonts w:ascii="Times New Roman" w:hAnsi="Times New Roman" w:cs="Times New Roman"/>
          <w:color w:val="000000" w:themeColor="text1"/>
          <w:sz w:val="24"/>
          <w:szCs w:val="24"/>
        </w:rPr>
        <w:t>,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9" w:name="P115"/>
      <w:bookmarkEnd w:id="9"/>
      <w:r w:rsidRPr="002E78E6">
        <w:rPr>
          <w:rFonts w:ascii="Times New Roman" w:hAnsi="Times New Roman" w:cs="Times New Roman"/>
          <w:color w:val="000000" w:themeColor="text1"/>
          <w:sz w:val="24"/>
          <w:szCs w:val="24"/>
        </w:rPr>
        <w:t>2.7. Исчерпывающий перечень оснований для отказа в приеме документов, необходимых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Отказ в приеме документов, необходимых для предоставления муниципальной услуги, законодательством Российской Федерации не предусмотрен.</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2.8. Исчерпывающий перечень оснований для приостановления или отказа в предоставлении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Приостановление предоставления муниципальной услуги законодательством Российской Федерации не предусмотрено.</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Уполномоченный орган отказывает в предоставлении муниципальной услуги в случае, если: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10" w:name="P120"/>
      <w:bookmarkEnd w:id="10"/>
      <w:r w:rsidRPr="002E78E6">
        <w:rPr>
          <w:rFonts w:ascii="Times New Roman" w:hAnsi="Times New Roman" w:cs="Times New Roman"/>
          <w:color w:val="000000" w:themeColor="text1"/>
          <w:sz w:val="24"/>
          <w:szCs w:val="24"/>
        </w:rPr>
        <w:t xml:space="preserve">1) заявителем не представлены документы, определенные </w:t>
      </w:r>
      <w:hyperlink w:anchor="P95">
        <w:r w:rsidRPr="002E78E6">
          <w:rPr>
            <w:rFonts w:ascii="Times New Roman" w:hAnsi="Times New Roman" w:cs="Times New Roman"/>
            <w:color w:val="000000" w:themeColor="text1"/>
            <w:sz w:val="24"/>
            <w:szCs w:val="24"/>
          </w:rPr>
          <w:t>подпунктом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обязанность по представлению </w:t>
      </w:r>
      <w:proofErr w:type="gramStart"/>
      <w:r w:rsidRPr="002E78E6">
        <w:rPr>
          <w:rFonts w:ascii="Times New Roman" w:hAnsi="Times New Roman" w:cs="Times New Roman"/>
          <w:color w:val="000000" w:themeColor="text1"/>
          <w:sz w:val="24"/>
          <w:szCs w:val="24"/>
        </w:rPr>
        <w:t>которых</w:t>
      </w:r>
      <w:proofErr w:type="gramEnd"/>
      <w:r w:rsidRPr="002E78E6">
        <w:rPr>
          <w:rFonts w:ascii="Times New Roman" w:hAnsi="Times New Roman" w:cs="Times New Roman"/>
          <w:color w:val="000000" w:themeColor="text1"/>
          <w:sz w:val="24"/>
          <w:szCs w:val="24"/>
        </w:rPr>
        <w:t xml:space="preserve"> с учетом </w:t>
      </w:r>
      <w:hyperlink w:anchor="P112">
        <w:r w:rsidRPr="002E78E6">
          <w:rPr>
            <w:rFonts w:ascii="Times New Roman" w:hAnsi="Times New Roman" w:cs="Times New Roman"/>
            <w:color w:val="000000" w:themeColor="text1"/>
            <w:sz w:val="24"/>
            <w:szCs w:val="24"/>
          </w:rPr>
          <w:t>подпункта 2.6.3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возложена на заявителя;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11" w:name="P121"/>
      <w:bookmarkEnd w:id="11"/>
      <w:proofErr w:type="gramStart"/>
      <w:r w:rsidRPr="002E78E6">
        <w:rPr>
          <w:rFonts w:ascii="Times New Roman" w:hAnsi="Times New Roman" w:cs="Times New Roman"/>
          <w:color w:val="000000" w:themeColor="text1"/>
          <w:sz w:val="24"/>
          <w:szCs w:val="24"/>
        </w:rPr>
        <w:t xml:space="preserve">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95">
        <w:r w:rsidRPr="002E78E6">
          <w:rPr>
            <w:rFonts w:ascii="Times New Roman" w:hAnsi="Times New Roman" w:cs="Times New Roman"/>
            <w:color w:val="000000" w:themeColor="text1"/>
            <w:sz w:val="24"/>
            <w:szCs w:val="24"/>
          </w:rPr>
          <w:t>подпунктом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если соответствующий документ не был представлен заявителем</w:t>
      </w:r>
      <w:proofErr w:type="gramEnd"/>
      <w:r w:rsidRPr="002E78E6">
        <w:rPr>
          <w:rFonts w:ascii="Times New Roman" w:hAnsi="Times New Roman" w:cs="Times New Roman"/>
          <w:color w:val="000000" w:themeColor="text1"/>
          <w:sz w:val="24"/>
          <w:szCs w:val="24"/>
        </w:rPr>
        <w:t xml:space="preserve"> по собственной инициативе.</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roofErr w:type="gramStart"/>
      <w:r w:rsidRPr="002E78E6">
        <w:rPr>
          <w:rFonts w:ascii="Times New Roman" w:hAnsi="Times New Roman" w:cs="Times New Roman"/>
          <w:color w:val="000000" w:themeColor="text1"/>
          <w:sz w:val="24"/>
          <w:szCs w:val="24"/>
        </w:rPr>
        <w:t xml:space="preserve">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предусмотренные </w:t>
      </w:r>
      <w:hyperlink w:anchor="P95">
        <w:r w:rsidRPr="002E78E6">
          <w:rPr>
            <w:rFonts w:ascii="Times New Roman" w:hAnsi="Times New Roman" w:cs="Times New Roman"/>
            <w:color w:val="000000" w:themeColor="text1"/>
            <w:sz w:val="24"/>
            <w:szCs w:val="24"/>
          </w:rPr>
          <w:t>подпунктом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и не получил такие документ</w:t>
      </w:r>
      <w:proofErr w:type="gramEnd"/>
      <w:r w:rsidRPr="002E78E6">
        <w:rPr>
          <w:rFonts w:ascii="Times New Roman" w:hAnsi="Times New Roman" w:cs="Times New Roman"/>
          <w:color w:val="000000" w:themeColor="text1"/>
          <w:sz w:val="24"/>
          <w:szCs w:val="24"/>
        </w:rPr>
        <w:t xml:space="preserve"> и (или) информацию в течение пятнадцати рабочих дней со дня направления уведомления;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12" w:name="P123"/>
      <w:bookmarkEnd w:id="12"/>
      <w:r w:rsidRPr="002E78E6">
        <w:rPr>
          <w:rFonts w:ascii="Times New Roman" w:hAnsi="Times New Roman" w:cs="Times New Roman"/>
          <w:color w:val="000000" w:themeColor="text1"/>
          <w:sz w:val="24"/>
          <w:szCs w:val="24"/>
        </w:rPr>
        <w:t>3) представления документов в ненадлежащий орган;</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13" w:name="P124"/>
      <w:bookmarkEnd w:id="13"/>
      <w:r w:rsidRPr="002E78E6">
        <w:rPr>
          <w:rFonts w:ascii="Times New Roman" w:hAnsi="Times New Roman" w:cs="Times New Roman"/>
          <w:color w:val="000000" w:themeColor="text1"/>
          <w:sz w:val="24"/>
          <w:szCs w:val="24"/>
        </w:rPr>
        <w:t>4) несоответствия проекта переустройства и (или) перепланировки помещения в многоквартирном доме требованиям законодательства.</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roofErr w:type="gramStart"/>
      <w:r w:rsidRPr="002E78E6">
        <w:rPr>
          <w:rFonts w:ascii="Times New Roman" w:hAnsi="Times New Roman" w:cs="Times New Roman"/>
          <w:color w:val="000000" w:themeColor="text1"/>
          <w:sz w:val="24"/>
          <w:szCs w:val="24"/>
        </w:rPr>
        <w:t xml:space="preserve">Неполучение или несвоевременное получение документов, указанных в </w:t>
      </w:r>
      <w:hyperlink w:anchor="P95">
        <w:r w:rsidRPr="002E78E6">
          <w:rPr>
            <w:rFonts w:ascii="Times New Roman" w:hAnsi="Times New Roman" w:cs="Times New Roman"/>
            <w:color w:val="000000" w:themeColor="text1"/>
            <w:sz w:val="24"/>
            <w:szCs w:val="24"/>
          </w:rPr>
          <w:t>подпункте 2.6.1 пункта 2.6</w:t>
        </w:r>
      </w:hyperlink>
      <w:r w:rsidRPr="002E78E6">
        <w:rPr>
          <w:rFonts w:ascii="Times New Roman" w:hAnsi="Times New Roman" w:cs="Times New Roman"/>
          <w:color w:val="000000" w:themeColor="text1"/>
          <w:sz w:val="24"/>
          <w:szCs w:val="24"/>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w:t>
      </w:r>
      <w:r w:rsidRPr="002E78E6">
        <w:rPr>
          <w:rFonts w:ascii="Times New Roman" w:hAnsi="Times New Roman" w:cs="Times New Roman"/>
          <w:color w:val="000000" w:themeColor="text1"/>
          <w:sz w:val="24"/>
          <w:szCs w:val="24"/>
        </w:rPr>
        <w:lastRenderedPageBreak/>
        <w:t>перепланировки помещения в многоквартирном доме.</w:t>
      </w:r>
      <w:proofErr w:type="gramEnd"/>
    </w:p>
    <w:p w:rsidR="002E78E6" w:rsidRPr="002E78E6" w:rsidRDefault="002E78E6"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5) </w:t>
      </w:r>
      <w:r w:rsidRPr="002E78E6">
        <w:rPr>
          <w:rFonts w:ascii="Times New Roman" w:hAnsi="Times New Roman" w:cs="Times New Roman"/>
          <w:sz w:val="24"/>
          <w:szCs w:val="24"/>
        </w:rPr>
        <w:t xml:space="preserve">заявитель не соответствует </w:t>
      </w:r>
      <w:r w:rsidRPr="002E78E6">
        <w:rPr>
          <w:rStyle w:val="match"/>
          <w:rFonts w:ascii="Times New Roman" w:hAnsi="Times New Roman" w:cs="Times New Roman"/>
          <w:sz w:val="24"/>
          <w:szCs w:val="24"/>
        </w:rPr>
        <w:t>категории</w:t>
      </w:r>
      <w:r w:rsidRPr="002E78E6">
        <w:rPr>
          <w:rFonts w:ascii="Times New Roman" w:hAnsi="Times New Roman" w:cs="Times New Roman"/>
          <w:sz w:val="24"/>
          <w:szCs w:val="24"/>
        </w:rPr>
        <w:t xml:space="preserve"> лиц, имеющих право на предоставление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14" w:name="P126"/>
      <w:bookmarkEnd w:id="14"/>
      <w:r w:rsidRPr="002E78E6">
        <w:rPr>
          <w:rFonts w:ascii="Times New Roman" w:hAnsi="Times New Roman" w:cs="Times New Roman"/>
          <w:color w:val="000000" w:themeColor="text1"/>
          <w:sz w:val="24"/>
          <w:szCs w:val="24"/>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Услуги, которые являются необходимыми и обязательными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1) подготовка и оформление в установленном порядке проекта переустройства и (или) перепланировки переустраиваемого и (или) перепланируемого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2) выдача технического паспорта переустраиваемого и (или) перепланируемого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3) выдача заключения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2.10. Порядок, размер и основания взимания государственной пошлины или иной платы, взимаемой за предоставление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Предоставление муниципальной услуги осуществляется бесплатно, государственная пошлина не уплачивается.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Порядок, размер и основания взимания платы за предоставление услуг, указанных в </w:t>
      </w:r>
      <w:hyperlink w:anchor="P126">
        <w:r w:rsidRPr="002E78E6">
          <w:rPr>
            <w:rFonts w:ascii="Times New Roman" w:hAnsi="Times New Roman" w:cs="Times New Roman"/>
            <w:color w:val="000000" w:themeColor="text1"/>
            <w:sz w:val="24"/>
            <w:szCs w:val="24"/>
          </w:rPr>
          <w:t>пункте 2.9</w:t>
        </w:r>
      </w:hyperlink>
      <w:r w:rsidRPr="002E78E6">
        <w:rPr>
          <w:rFonts w:ascii="Times New Roman" w:hAnsi="Times New Roman" w:cs="Times New Roman"/>
          <w:color w:val="000000" w:themeColor="text1"/>
          <w:sz w:val="24"/>
          <w:szCs w:val="24"/>
        </w:rPr>
        <w:t xml:space="preserve"> настоящего административного регламента, определяется организациями, предоставляющими данные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2.13. Срок и порядок регистрации запроса заявителя о предоставлении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w:t>
      </w:r>
      <w:proofErr w:type="gramStart"/>
      <w:r w:rsidRPr="002E78E6">
        <w:rPr>
          <w:rFonts w:ascii="Times New Roman" w:hAnsi="Times New Roman" w:cs="Times New Roman"/>
          <w:color w:val="000000" w:themeColor="text1"/>
          <w:sz w:val="24"/>
          <w:szCs w:val="24"/>
        </w:rPr>
        <w:t>с даты поступления</w:t>
      </w:r>
      <w:proofErr w:type="gramEnd"/>
      <w:r w:rsidRPr="002E78E6">
        <w:rPr>
          <w:rFonts w:ascii="Times New Roman" w:hAnsi="Times New Roman" w:cs="Times New Roman"/>
          <w:color w:val="000000" w:themeColor="text1"/>
          <w:sz w:val="24"/>
          <w:szCs w:val="24"/>
        </w:rPr>
        <w:t xml:space="preserve"> такого заявления.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Заявление, поступившее в электронной форме на ЕПГУ, РПГУ, регистрируется уполномоченным органом в день его поступления в случае отсутствия автоматической регистрации запросов на ЕПГУ, РПГУ.</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Заявление, поступившее в нерабочее время, регистрируется уполномоченным органом в первый рабочий день, следующий за днем его получения.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2.14. </w:t>
      </w:r>
      <w:proofErr w:type="gramStart"/>
      <w:r w:rsidRPr="002E78E6">
        <w:rPr>
          <w:rFonts w:ascii="Times New Roman" w:hAnsi="Times New Roman" w:cs="Times New Roman"/>
          <w:color w:val="000000" w:themeColor="text1"/>
          <w:sz w:val="24"/>
          <w:szCs w:val="24"/>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lastRenderedPageBreak/>
        <w:t>2.14.1.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roofErr w:type="gramStart"/>
      <w:r w:rsidRPr="002E78E6">
        <w:rPr>
          <w:rFonts w:ascii="Times New Roman" w:hAnsi="Times New Roman" w:cs="Times New Roman"/>
          <w:color w:val="000000" w:themeColor="text1"/>
          <w:sz w:val="24"/>
          <w:szCs w:val="24"/>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w:t>
      </w:r>
      <w:proofErr w:type="gramEnd"/>
      <w:r w:rsidRPr="002E78E6">
        <w:rPr>
          <w:rFonts w:ascii="Times New Roman" w:hAnsi="Times New Roman" w:cs="Times New Roman"/>
          <w:color w:val="000000" w:themeColor="text1"/>
          <w:sz w:val="24"/>
          <w:szCs w:val="24"/>
        </w:rPr>
        <w:t xml:space="preserve"> Федерации о социальной защите инвалидов.</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Зал ожидания, места для заполнения запросов и приема заявителей оборудуются стульями, и (или) кресельными секциями, и (или) скамьями.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Информационные стенды должны располагаться в месте, доступном для просмотра (в том числе при большом количестве посетителей).</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2.14.2.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59.13330.2020. Свод правил. Доступность зданий и сооружений для маломобильных групп населения. СНиП 35-01-2001".</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w:t>
      </w:r>
      <w:r w:rsidRPr="002E78E6">
        <w:rPr>
          <w:rFonts w:ascii="Times New Roman" w:hAnsi="Times New Roman" w:cs="Times New Roman"/>
          <w:sz w:val="24"/>
          <w:szCs w:val="24"/>
        </w:rPr>
        <w:lastRenderedPageBreak/>
        <w:t>гражданина сопровождающему лицу или по его желанию вызывает автотранспорт и оказывает содействие при его посадке.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обращении граждан с недостатками зрения работники уполномоченного органа предпринимают следующие действия: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w:t>
      </w:r>
      <w:proofErr w:type="gramStart"/>
      <w:r w:rsidRPr="002E78E6">
        <w:rPr>
          <w:rFonts w:ascii="Times New Roman" w:hAnsi="Times New Roman" w:cs="Times New Roman"/>
          <w:sz w:val="24"/>
          <w:szCs w:val="24"/>
        </w:rPr>
        <w:t>При необходимости выдаются памятки для слабовидящих с крупным шрифтом;</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обращении гражданина с дефектами слуха работники уполномоченного органа предпринимают следующие действия: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2E78E6">
        <w:rPr>
          <w:rFonts w:ascii="Times New Roman" w:hAnsi="Times New Roman" w:cs="Times New Roman"/>
          <w:sz w:val="24"/>
          <w:szCs w:val="24"/>
        </w:rPr>
        <w:t>сурдопереводчика</w:t>
      </w:r>
      <w:proofErr w:type="spellEnd"/>
      <w:r w:rsidRPr="002E78E6">
        <w:rPr>
          <w:rFonts w:ascii="Times New Roman" w:hAnsi="Times New Roman" w:cs="Times New Roman"/>
          <w:sz w:val="24"/>
          <w:szCs w:val="24"/>
        </w:rPr>
        <w:t>);</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sz w:val="24"/>
          <w:szCs w:val="24"/>
        </w:rPr>
        <w:t xml:space="preserve">сотрудник </w:t>
      </w:r>
      <w:r w:rsidRPr="002E78E6">
        <w:rPr>
          <w:rFonts w:ascii="Times New Roman" w:hAnsi="Times New Roman" w:cs="Times New Roman"/>
          <w:color w:val="000000" w:themeColor="text1"/>
          <w:sz w:val="24"/>
          <w:szCs w:val="24"/>
        </w:rPr>
        <w:t>уполномоченного органа, осуществляющий прием, оказывает помощь и содействие в заполнении бланков заявлений, копирует необходимые документы.</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2.14.3. Требования к комфортности и доступности предоставления муниципальной услуги в МФЦ устанавливаются </w:t>
      </w:r>
      <w:hyperlink r:id="rId11">
        <w:r w:rsidRPr="002E78E6">
          <w:rPr>
            <w:rFonts w:ascii="Times New Roman" w:hAnsi="Times New Roman" w:cs="Times New Roman"/>
            <w:color w:val="000000" w:themeColor="text1"/>
            <w:sz w:val="24"/>
            <w:szCs w:val="24"/>
          </w:rPr>
          <w:t>постановлением</w:t>
        </w:r>
      </w:hyperlink>
      <w:r w:rsidRPr="002E78E6">
        <w:rPr>
          <w:rFonts w:ascii="Times New Roman" w:hAnsi="Times New Roman" w:cs="Times New Roman"/>
          <w:color w:val="000000" w:themeColor="text1"/>
          <w:sz w:val="24"/>
          <w:szCs w:val="24"/>
        </w:rPr>
        <w:t xml:space="preserve"> Правительства Российской Федерации от 22.12.2012 N 1376 "Об утверждении </w:t>
      </w:r>
      <w:proofErr w:type="gramStart"/>
      <w:r w:rsidRPr="002E78E6">
        <w:rPr>
          <w:rFonts w:ascii="Times New Roman" w:hAnsi="Times New Roman" w:cs="Times New Roman"/>
          <w:color w:val="000000" w:themeColor="text1"/>
          <w:sz w:val="24"/>
          <w:szCs w:val="24"/>
        </w:rPr>
        <w:t>Правил организации деятельности многофункциональных центров предоставления государственных</w:t>
      </w:r>
      <w:proofErr w:type="gramEnd"/>
      <w:r w:rsidRPr="002E78E6">
        <w:rPr>
          <w:rFonts w:ascii="Times New Roman" w:hAnsi="Times New Roman" w:cs="Times New Roman"/>
          <w:color w:val="000000" w:themeColor="text1"/>
          <w:sz w:val="24"/>
          <w:szCs w:val="24"/>
        </w:rPr>
        <w:t xml:space="preserve"> и муниципальных услуг".</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color w:val="000000" w:themeColor="text1"/>
          <w:sz w:val="24"/>
          <w:szCs w:val="24"/>
        </w:rPr>
        <w:t>2.15. Показатели доступности и качества</w:t>
      </w:r>
      <w:r w:rsidRPr="002E78E6">
        <w:rPr>
          <w:rFonts w:ascii="Times New Roman" w:hAnsi="Times New Roman" w:cs="Times New Roman"/>
          <w:sz w:val="24"/>
          <w:szCs w:val="24"/>
        </w:rPr>
        <w:t xml:space="preserve">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Количество взаимодействий заявителя с сотрудником уполномоченного органа при предоставлении муниципальной услуги - 2.</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Продолжительность взаимодействий заявителя с сотрудником уполномоченного органа при предоставлении муниципальной услуги - не более 15 минут.</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2.15.1. Иными показателями качества и доступности предоставления муниципальной услуги являются: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возможность выбора заявителем форм обращения за получением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доступность обращения за предоставлением муниципальной услуги, в том числе для лиц с ограниченными возможностями здоровья;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своевременность предоставления муниципальной услуги в соответствии со стандартом ее предоставления;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lastRenderedPageBreak/>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возможность получения информации о ходе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отсутствие обоснованных жалоб со стороны заявителя по результатам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2.15.2.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2E78E6">
        <w:rPr>
          <w:rFonts w:ascii="Times New Roman" w:hAnsi="Times New Roman" w:cs="Times New Roman"/>
          <w:sz w:val="24"/>
          <w:szCs w:val="24"/>
        </w:rPr>
        <w:t>сурдопереводчика</w:t>
      </w:r>
      <w:proofErr w:type="spellEnd"/>
      <w:r w:rsidRPr="002E78E6">
        <w:rPr>
          <w:rFonts w:ascii="Times New Roman" w:hAnsi="Times New Roman" w:cs="Times New Roman"/>
          <w:sz w:val="24"/>
          <w:szCs w:val="24"/>
        </w:rPr>
        <w:t xml:space="preserve">, </w:t>
      </w:r>
      <w:proofErr w:type="spellStart"/>
      <w:r w:rsidRPr="002E78E6">
        <w:rPr>
          <w:rFonts w:ascii="Times New Roman" w:hAnsi="Times New Roman" w:cs="Times New Roman"/>
          <w:sz w:val="24"/>
          <w:szCs w:val="24"/>
        </w:rPr>
        <w:t>тифлосурдопереводчика</w:t>
      </w:r>
      <w:proofErr w:type="spellEnd"/>
      <w:r w:rsidRPr="002E78E6">
        <w:rPr>
          <w:rFonts w:ascii="Times New Roman" w:hAnsi="Times New Roman" w:cs="Times New Roman"/>
          <w:sz w:val="24"/>
          <w:szCs w:val="24"/>
        </w:rPr>
        <w:t>;</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оказание помощи инвалидам в преодолении барьеров, мешающих получению муниципальной услуги наравне с другими лицами.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2.15.3.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для получения информации по вопросам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для подачи заявления и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для получения информации о ходе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для получения результата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Продолжительность взаимодействия заявителя со специалистом уполномоченного органа не может превышать 15 минут.</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2.15.4. Предоставление муниципальной услуги в МФЦ возможно при наличии заключенного соглашения о взаимодействии между Органом, предоставляющим услугу, и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2.16.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2.16.1. Заявитель </w:t>
      </w:r>
      <w:proofErr w:type="gramStart"/>
      <w:r w:rsidRPr="002E78E6">
        <w:rPr>
          <w:rFonts w:ascii="Times New Roman" w:hAnsi="Times New Roman" w:cs="Times New Roman"/>
          <w:sz w:val="24"/>
          <w:szCs w:val="24"/>
        </w:rPr>
        <w:t>предоставляет документы</w:t>
      </w:r>
      <w:proofErr w:type="gramEnd"/>
      <w:r w:rsidRPr="002E78E6">
        <w:rPr>
          <w:rFonts w:ascii="Times New Roman" w:hAnsi="Times New Roman" w:cs="Times New Roman"/>
          <w:sz w:val="24"/>
          <w:szCs w:val="24"/>
        </w:rPr>
        <w:t xml:space="preserve"> в орган, осуществляющий перевод помещения, по месту нахождения переводимого помещения непосредственно либо через МФЦ в соответствии с заключенным в установленном Правительством Российской Федерации порядке соглашением о взаимодействии.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sz w:val="24"/>
          <w:szCs w:val="24"/>
        </w:rPr>
        <w:t xml:space="preserve">2.16.2. Заявитель вправе обратиться за предоставлением муниципальной услуги и подать документы, указанные в </w:t>
      </w:r>
      <w:hyperlink w:anchor="P95">
        <w:r w:rsidRPr="002E78E6">
          <w:rPr>
            <w:rFonts w:ascii="Times New Roman" w:hAnsi="Times New Roman" w:cs="Times New Roman"/>
            <w:color w:val="000000" w:themeColor="text1"/>
            <w:sz w:val="24"/>
            <w:szCs w:val="24"/>
          </w:rPr>
          <w:t>подпункте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w:t>
      </w:r>
      <w:hyperlink r:id="rId12">
        <w:r w:rsidRPr="002E78E6">
          <w:rPr>
            <w:rFonts w:ascii="Times New Roman" w:hAnsi="Times New Roman" w:cs="Times New Roman"/>
            <w:color w:val="000000" w:themeColor="text1"/>
            <w:sz w:val="24"/>
            <w:szCs w:val="24"/>
          </w:rPr>
          <w:t>закона</w:t>
        </w:r>
      </w:hyperlink>
      <w:r w:rsidRPr="002E78E6">
        <w:rPr>
          <w:rFonts w:ascii="Times New Roman" w:hAnsi="Times New Roman" w:cs="Times New Roman"/>
          <w:color w:val="000000" w:themeColor="text1"/>
          <w:sz w:val="24"/>
          <w:szCs w:val="24"/>
        </w:rPr>
        <w:t xml:space="preserve"> от 06.04.2011 N 63-ФЗ "Об электронной подписи".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Уполномоченный орган обеспечивает информирование заявителей о возможности получения муниципальной услуги через ЕПГУ, РПГУ.</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lastRenderedPageBreak/>
        <w:t>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color w:val="000000" w:themeColor="text1"/>
          <w:sz w:val="24"/>
          <w:szCs w:val="24"/>
        </w:rPr>
        <w:t>Обращение заявителя в уполномоченный орган указанным способом обеспечивает возможность</w:t>
      </w:r>
      <w:r w:rsidRPr="002E78E6">
        <w:rPr>
          <w:rFonts w:ascii="Times New Roman" w:hAnsi="Times New Roman" w:cs="Times New Roman"/>
          <w:sz w:val="24"/>
          <w:szCs w:val="24"/>
        </w:rPr>
        <w:t xml:space="preserve">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2.16.3. При предоставлении муниципальной услуги в электронной форме посредством ЕПГУ, РПГУ заявителю обеспечивается: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получение информации о порядке и сроках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запись на прием в уполномоченный орган для подачи заявления и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формирование запроса;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прием и регистрация уполномоченным органом запроса и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получение результата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получение сведений о ходе выполнения запроса;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осуществление оценки качества предоставления услуги;</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досудебное (внесудебное) обжалование решений и действий (бездействия) Органа, предоставляющего муниципальную услугу, должностных лиц Органа, предоставляющего муниципальную услугу, уполномоченного органа, должностных лиц уполномоченного органа, муниципальных служащих.</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2.17. Муниципальная услуга не представляется в упреждающем (проактивном) режиме, предусмотренном </w:t>
      </w:r>
      <w:hyperlink r:id="rId13">
        <w:r w:rsidRPr="002E78E6">
          <w:rPr>
            <w:rFonts w:ascii="Times New Roman" w:hAnsi="Times New Roman" w:cs="Times New Roman"/>
            <w:color w:val="000000" w:themeColor="text1"/>
            <w:sz w:val="24"/>
            <w:szCs w:val="24"/>
          </w:rPr>
          <w:t>статьей 7.3</w:t>
        </w:r>
      </w:hyperlink>
      <w:r w:rsidRPr="002E78E6">
        <w:rPr>
          <w:rFonts w:ascii="Times New Roman" w:hAnsi="Times New Roman" w:cs="Times New Roman"/>
          <w:color w:val="000000" w:themeColor="text1"/>
          <w:sz w:val="24"/>
          <w:szCs w:val="24"/>
        </w:rPr>
        <w:t xml:space="preserve"> Федерального закона от 27.07.2010 N 210-ФЗ "Об организации предоставления государственных и муниципальных услуг" (далее - Федеральный закон N 210-ФЗ).</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
    <w:p w:rsidR="00584E08" w:rsidRPr="002E78E6" w:rsidRDefault="00584E08" w:rsidP="00584E08">
      <w:pPr>
        <w:pStyle w:val="ConsPlusTitle"/>
        <w:jc w:val="center"/>
        <w:outlineLvl w:val="1"/>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3. Состав, последовательность и сроки выполнения</w:t>
      </w:r>
    </w:p>
    <w:p w:rsidR="00584E08" w:rsidRPr="002E78E6" w:rsidRDefault="00584E08" w:rsidP="00584E08">
      <w:pPr>
        <w:pStyle w:val="ConsPlusTitle"/>
        <w:jc w:val="center"/>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административных процедур (действий), требования к порядку</w:t>
      </w:r>
    </w:p>
    <w:p w:rsidR="00584E08" w:rsidRPr="002E78E6" w:rsidRDefault="00584E08" w:rsidP="00584E08">
      <w:pPr>
        <w:pStyle w:val="ConsPlusTitle"/>
        <w:jc w:val="center"/>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их выполнения, в том числе особенности выполнения</w:t>
      </w:r>
    </w:p>
    <w:p w:rsidR="00584E08" w:rsidRPr="002E78E6" w:rsidRDefault="00584E08" w:rsidP="00584E08">
      <w:pPr>
        <w:pStyle w:val="ConsPlusTitle"/>
        <w:jc w:val="center"/>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административных процедур (действий) в электронной форме</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3.1. Исчерпывающий перечень административных процедур</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1) прием и регистрация заявления и документов на предоставление муниципальной услуги;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15" w:name="P221"/>
      <w:bookmarkEnd w:id="15"/>
      <w:r w:rsidRPr="002E78E6">
        <w:rPr>
          <w:rFonts w:ascii="Times New Roman" w:hAnsi="Times New Roman" w:cs="Times New Roman"/>
          <w:color w:val="000000" w:themeColor="text1"/>
          <w:sz w:val="24"/>
          <w:szCs w:val="24"/>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4) принятие решения о согласовании (об отказе в согласовании) проведения переустройства и (или) перепланировки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5) выдача (направление) документов по результатам предоставления муниципальной услуги.</w:t>
      </w:r>
    </w:p>
    <w:p w:rsidR="00584E08" w:rsidRPr="002E78E6" w:rsidRDefault="00374226" w:rsidP="00584E08">
      <w:pPr>
        <w:pStyle w:val="ConsPlusNormal"/>
        <w:ind w:firstLine="540"/>
        <w:jc w:val="both"/>
        <w:rPr>
          <w:rFonts w:ascii="Times New Roman" w:hAnsi="Times New Roman" w:cs="Times New Roman"/>
          <w:sz w:val="24"/>
          <w:szCs w:val="24"/>
        </w:rPr>
      </w:pPr>
      <w:hyperlink w:anchor="P431">
        <w:r w:rsidR="00584E08" w:rsidRPr="002E78E6">
          <w:rPr>
            <w:rFonts w:ascii="Times New Roman" w:hAnsi="Times New Roman" w:cs="Times New Roman"/>
            <w:color w:val="000000" w:themeColor="text1"/>
            <w:sz w:val="24"/>
            <w:szCs w:val="24"/>
          </w:rPr>
          <w:t>Блок-схема</w:t>
        </w:r>
      </w:hyperlink>
      <w:r w:rsidR="00584E08" w:rsidRPr="002E78E6">
        <w:rPr>
          <w:rFonts w:ascii="Times New Roman" w:hAnsi="Times New Roman" w:cs="Times New Roman"/>
          <w:color w:val="000000" w:themeColor="text1"/>
          <w:sz w:val="24"/>
          <w:szCs w:val="24"/>
        </w:rPr>
        <w:t xml:space="preserve"> предоставления муниципальной</w:t>
      </w:r>
      <w:r w:rsidR="00584E08" w:rsidRPr="002E78E6">
        <w:rPr>
          <w:rFonts w:ascii="Times New Roman" w:hAnsi="Times New Roman" w:cs="Times New Roman"/>
          <w:sz w:val="24"/>
          <w:szCs w:val="24"/>
        </w:rPr>
        <w:t xml:space="preserve"> услуги представлена в приложении 1 к настоящему административному регламенту.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3.1.1. Прием и регистрация заявления и документов на предоставление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3.1.1.1. Основанием начала выполнения административной процедуры является поступление от заявителя заявления и документов, необходимых для предоставления муниципальной услуги, в уполномоченный орган, ЕПГ, РПГУ либо через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3.1.1.2. При личном обращении заявителя в уполномоченный орган специалист уполномоченного органа, ответственный за прием и выдачу документов:</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lastRenderedPageBreak/>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в многоквартирном доме и приложенных к нему документах.</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 текст в заявлении о переустройстве и (или) перепланировке помещения в многоквартирном доме поддается прочтению;</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 в заявлении о переустройстве и (или) перепланировке помещения в многоквартирном доме указаны фамилия, имя, отчество (последнее - при наличии) физического лица либо наименование юридического лица;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 заявление о переустройстве и (или) перепланировке помещения в многоквартирном доме подписано заявителем или уполномоченным представителем;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4) прилагаются документы, необходимые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 если заявитель настаивает на принятии документов - принимает представленные заявителем документы.</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Максимальный срок выполнения административной процедуры по приему и регистрации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Критерий принятия решения: поступление заявления о согласовании проведения переустройства и (или) перепланировки помещения в многоквартирном доме и приложенных к нему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Результатом административной процедуры является прием и регистрация заявления о согласовании проведения переустройства и (или) перепланировки помещения в многоквартирном доме и приложенных к нему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3.1.1.3. Прием и регистрация заявления и документов на предоставление муниципальной услуги в форме электронных документов через ЕПГУ, РПГУ.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w:t>
      </w:r>
      <w:r w:rsidRPr="002E78E6">
        <w:rPr>
          <w:rFonts w:ascii="Times New Roman" w:hAnsi="Times New Roman" w:cs="Times New Roman"/>
          <w:sz w:val="24"/>
          <w:szCs w:val="24"/>
        </w:rPr>
        <w:lastRenderedPageBreak/>
        <w:t>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На ЕПГУ, РПГУ размещается образец заполнения электронной формы заявления (запроса).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Форматно-логическая проверка сформированного заявления осуществляется ЕПГУ автоматически в процессе заполнения Заявителем каждого из полей электронной формы заявления. При выявлении ЕПГУ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Специалист, ответственный за прием и выдачу документов, при поступлении заявления и документов в электронном виде: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проверяет электронные образы документов на отсутствие компьютерных вирусов и искаженной информации;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в форме электронных документов составляет 1 рабочий день с момента получения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Результатом административной процедуры является прием, регистрация заявления о переустройстве и (или) перепланировке помещения в многоквартирном доме и приложенных к нему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3.1.1.4.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проверяет правильность адресности корреспонденции. </w:t>
      </w:r>
      <w:proofErr w:type="gramStart"/>
      <w:r w:rsidRPr="002E78E6">
        <w:rPr>
          <w:rFonts w:ascii="Times New Roman" w:hAnsi="Times New Roman" w:cs="Times New Roman"/>
          <w:sz w:val="24"/>
          <w:szCs w:val="24"/>
        </w:rPr>
        <w:t>Ошибочно (не по адресу) присланные письма возвращаются в организацию почтовой связи невскрытыми;</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вскрывает конверты, проверяет наличие в них заявления и документов, обязанность по предоставлению которых возложена на заявителя;</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поступивших посредством почтовой связи, составляет 1 рабочий день с момента получения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Критерий принятия решения: поступление заявления о переустройстве и (или) перепланировки помещения в многоквартирном доме и приложенных к нему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Результатом административной процедуры является прием и регистрация заявления о переустройстве и (или) перепланировке помещения в многоквартирном доме и приложенных к нему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lastRenderedPageBreak/>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sz w:val="24"/>
          <w:szCs w:val="24"/>
        </w:rPr>
        <w:t xml:space="preserve">3.1.2. Формирование </w:t>
      </w:r>
      <w:r w:rsidRPr="002E78E6">
        <w:rPr>
          <w:rFonts w:ascii="Times New Roman" w:hAnsi="Times New Roman" w:cs="Times New Roman"/>
          <w:color w:val="000000" w:themeColor="text1"/>
          <w:sz w:val="24"/>
          <w:szCs w:val="24"/>
        </w:rPr>
        <w:t>и направление межведомственных запросов в органы (организации), участвующие в предоставлении муниципальной услуги (при необходимости).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Основанием для начала административной процедуры является непредставление заявителем документов, предусмотренных </w:t>
      </w:r>
      <w:hyperlink w:anchor="P98">
        <w:r w:rsidRPr="002E78E6">
          <w:rPr>
            <w:rFonts w:ascii="Times New Roman" w:hAnsi="Times New Roman" w:cs="Times New Roman"/>
            <w:color w:val="000000" w:themeColor="text1"/>
            <w:sz w:val="24"/>
            <w:szCs w:val="24"/>
          </w:rPr>
          <w:t>подпунктами 2</w:t>
        </w:r>
      </w:hyperlink>
      <w:r w:rsidRPr="002E78E6">
        <w:rPr>
          <w:rFonts w:ascii="Times New Roman" w:hAnsi="Times New Roman" w:cs="Times New Roman"/>
          <w:color w:val="000000" w:themeColor="text1"/>
          <w:sz w:val="24"/>
          <w:szCs w:val="24"/>
        </w:rPr>
        <w:t xml:space="preserve">, </w:t>
      </w:r>
      <w:hyperlink w:anchor="P99">
        <w:r w:rsidRPr="002E78E6">
          <w:rPr>
            <w:rFonts w:ascii="Times New Roman" w:hAnsi="Times New Roman" w:cs="Times New Roman"/>
            <w:color w:val="000000" w:themeColor="text1"/>
            <w:sz w:val="24"/>
            <w:szCs w:val="24"/>
          </w:rPr>
          <w:t>3</w:t>
        </w:r>
      </w:hyperlink>
      <w:r w:rsidRPr="002E78E6">
        <w:rPr>
          <w:rFonts w:ascii="Times New Roman" w:hAnsi="Times New Roman" w:cs="Times New Roman"/>
          <w:color w:val="000000" w:themeColor="text1"/>
          <w:sz w:val="24"/>
          <w:szCs w:val="24"/>
        </w:rPr>
        <w:t xml:space="preserve">, </w:t>
      </w:r>
      <w:hyperlink w:anchor="P100">
        <w:r w:rsidRPr="002E78E6">
          <w:rPr>
            <w:rFonts w:ascii="Times New Roman" w:hAnsi="Times New Roman" w:cs="Times New Roman"/>
            <w:color w:val="000000" w:themeColor="text1"/>
            <w:sz w:val="24"/>
            <w:szCs w:val="24"/>
          </w:rPr>
          <w:t>4 подпункта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Должностное лицо уполномоченного органа при получении заявления о переустройстве и (или) перепланировки помещения в многоквартирном доме и приложенных к нему документов, поручает специалисту соответствующего отдела произвести их проверку.</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В случае</w:t>
      </w:r>
      <w:proofErr w:type="gramStart"/>
      <w:r w:rsidRPr="002E78E6">
        <w:rPr>
          <w:rFonts w:ascii="Times New Roman" w:hAnsi="Times New Roman" w:cs="Times New Roman"/>
          <w:color w:val="000000" w:themeColor="text1"/>
          <w:sz w:val="24"/>
          <w:szCs w:val="24"/>
        </w:rPr>
        <w:t>,</w:t>
      </w:r>
      <w:proofErr w:type="gramEnd"/>
      <w:r w:rsidRPr="002E78E6">
        <w:rPr>
          <w:rFonts w:ascii="Times New Roman" w:hAnsi="Times New Roman" w:cs="Times New Roman"/>
          <w:color w:val="000000" w:themeColor="text1"/>
          <w:sz w:val="24"/>
          <w:szCs w:val="24"/>
        </w:rPr>
        <w:t xml:space="preserve">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P98">
        <w:r w:rsidRPr="002E78E6">
          <w:rPr>
            <w:rFonts w:ascii="Times New Roman" w:hAnsi="Times New Roman" w:cs="Times New Roman"/>
            <w:color w:val="000000" w:themeColor="text1"/>
            <w:sz w:val="24"/>
            <w:szCs w:val="24"/>
          </w:rPr>
          <w:t>подпунктами 2</w:t>
        </w:r>
      </w:hyperlink>
      <w:r w:rsidRPr="002E78E6">
        <w:rPr>
          <w:rFonts w:ascii="Times New Roman" w:hAnsi="Times New Roman" w:cs="Times New Roman"/>
          <w:color w:val="000000" w:themeColor="text1"/>
          <w:sz w:val="24"/>
          <w:szCs w:val="24"/>
        </w:rPr>
        <w:t xml:space="preserve">, </w:t>
      </w:r>
      <w:hyperlink w:anchor="P99">
        <w:r w:rsidRPr="002E78E6">
          <w:rPr>
            <w:rFonts w:ascii="Times New Roman" w:hAnsi="Times New Roman" w:cs="Times New Roman"/>
            <w:color w:val="000000" w:themeColor="text1"/>
            <w:sz w:val="24"/>
            <w:szCs w:val="24"/>
          </w:rPr>
          <w:t>3</w:t>
        </w:r>
      </w:hyperlink>
      <w:r w:rsidRPr="002E78E6">
        <w:rPr>
          <w:rFonts w:ascii="Times New Roman" w:hAnsi="Times New Roman" w:cs="Times New Roman"/>
          <w:color w:val="000000" w:themeColor="text1"/>
          <w:sz w:val="24"/>
          <w:szCs w:val="24"/>
        </w:rPr>
        <w:t xml:space="preserve">, </w:t>
      </w:r>
      <w:hyperlink w:anchor="P100">
        <w:r w:rsidRPr="002E78E6">
          <w:rPr>
            <w:rFonts w:ascii="Times New Roman" w:hAnsi="Times New Roman" w:cs="Times New Roman"/>
            <w:color w:val="000000" w:themeColor="text1"/>
            <w:sz w:val="24"/>
            <w:szCs w:val="24"/>
          </w:rPr>
          <w:t>4 подпункта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принимается решение о направлении соответствующих межведомственных запросов.</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Межведомственные запросы направляются в срок, не превышающий 3 рабочих дней со дня регистрации заявления о переустройстве и (или) перепланировки помещения в многоквартирном доме и приложенных к нему документов от заявителя.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В случае </w:t>
      </w:r>
      <w:proofErr w:type="spellStart"/>
      <w:r w:rsidRPr="002E78E6">
        <w:rPr>
          <w:rFonts w:ascii="Times New Roman" w:hAnsi="Times New Roman" w:cs="Times New Roman"/>
          <w:color w:val="000000" w:themeColor="text1"/>
          <w:sz w:val="24"/>
          <w:szCs w:val="24"/>
        </w:rPr>
        <w:t>непоступления</w:t>
      </w:r>
      <w:proofErr w:type="spellEnd"/>
      <w:r w:rsidRPr="002E78E6">
        <w:rPr>
          <w:rFonts w:ascii="Times New Roman" w:hAnsi="Times New Roman" w:cs="Times New Roman"/>
          <w:color w:val="000000" w:themeColor="text1"/>
          <w:sz w:val="24"/>
          <w:szCs w:val="24"/>
        </w:rPr>
        <w:t xml:space="preserve"> ответа на межведомственный запрос в срок, установленный </w:t>
      </w:r>
      <w:hyperlink w:anchor="P112">
        <w:r w:rsidRPr="002E78E6">
          <w:rPr>
            <w:rFonts w:ascii="Times New Roman" w:hAnsi="Times New Roman" w:cs="Times New Roman"/>
            <w:color w:val="000000" w:themeColor="text1"/>
            <w:sz w:val="24"/>
            <w:szCs w:val="24"/>
          </w:rPr>
          <w:t>подпунктом 2.6.3 пункта 2.6</w:t>
        </w:r>
      </w:hyperlink>
      <w:r w:rsidRPr="002E78E6">
        <w:rPr>
          <w:rFonts w:ascii="Times New Roman" w:hAnsi="Times New Roman" w:cs="Times New Roman"/>
          <w:color w:val="000000" w:themeColor="text1"/>
          <w:sz w:val="24"/>
          <w:szCs w:val="24"/>
        </w:rPr>
        <w:t xml:space="preserve"> административного регламента, принимаются меры в соответствии с </w:t>
      </w:r>
      <w:hyperlink w:anchor="P221">
        <w:r w:rsidRPr="002E78E6">
          <w:rPr>
            <w:rFonts w:ascii="Times New Roman" w:hAnsi="Times New Roman" w:cs="Times New Roman"/>
            <w:color w:val="000000" w:themeColor="text1"/>
            <w:sz w:val="24"/>
            <w:szCs w:val="24"/>
          </w:rPr>
          <w:t>подпунктом 3 пункта 3.1</w:t>
        </w:r>
      </w:hyperlink>
      <w:r w:rsidRPr="002E78E6">
        <w:rPr>
          <w:rFonts w:ascii="Times New Roman" w:hAnsi="Times New Roman" w:cs="Times New Roman"/>
          <w:color w:val="000000" w:themeColor="text1"/>
          <w:sz w:val="24"/>
          <w:szCs w:val="24"/>
        </w:rPr>
        <w:t xml:space="preserve"> настоящего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Критерий принятия решения: непредставление документов, предусмотренных </w:t>
      </w:r>
      <w:hyperlink w:anchor="P98">
        <w:r w:rsidRPr="002E78E6">
          <w:rPr>
            <w:rFonts w:ascii="Times New Roman" w:hAnsi="Times New Roman" w:cs="Times New Roman"/>
            <w:color w:val="000000" w:themeColor="text1"/>
            <w:sz w:val="24"/>
            <w:szCs w:val="24"/>
          </w:rPr>
          <w:t>подпунктами 2</w:t>
        </w:r>
      </w:hyperlink>
      <w:r w:rsidRPr="002E78E6">
        <w:rPr>
          <w:rFonts w:ascii="Times New Roman" w:hAnsi="Times New Roman" w:cs="Times New Roman"/>
          <w:color w:val="000000" w:themeColor="text1"/>
          <w:sz w:val="24"/>
          <w:szCs w:val="24"/>
        </w:rPr>
        <w:t xml:space="preserve">, </w:t>
      </w:r>
      <w:hyperlink w:anchor="P99">
        <w:r w:rsidRPr="002E78E6">
          <w:rPr>
            <w:rFonts w:ascii="Times New Roman" w:hAnsi="Times New Roman" w:cs="Times New Roman"/>
            <w:color w:val="000000" w:themeColor="text1"/>
            <w:sz w:val="24"/>
            <w:szCs w:val="24"/>
          </w:rPr>
          <w:t>3</w:t>
        </w:r>
      </w:hyperlink>
      <w:r w:rsidRPr="002E78E6">
        <w:rPr>
          <w:rFonts w:ascii="Times New Roman" w:hAnsi="Times New Roman" w:cs="Times New Roman"/>
          <w:color w:val="000000" w:themeColor="text1"/>
          <w:sz w:val="24"/>
          <w:szCs w:val="24"/>
        </w:rPr>
        <w:t xml:space="preserve">, </w:t>
      </w:r>
      <w:hyperlink w:anchor="P100">
        <w:r w:rsidRPr="002E78E6">
          <w:rPr>
            <w:rFonts w:ascii="Times New Roman" w:hAnsi="Times New Roman" w:cs="Times New Roman"/>
            <w:color w:val="000000" w:themeColor="text1"/>
            <w:sz w:val="24"/>
            <w:szCs w:val="24"/>
          </w:rPr>
          <w:t>4 подпункта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roofErr w:type="gramStart"/>
      <w:r w:rsidRPr="002E78E6">
        <w:rPr>
          <w:rFonts w:ascii="Times New Roman" w:hAnsi="Times New Roman" w:cs="Times New Roman"/>
          <w:color w:val="000000" w:themeColor="text1"/>
          <w:sz w:val="24"/>
          <w:szCs w:val="24"/>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roofErr w:type="gramEnd"/>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Фиксация результата выполнения административной процедуры не производится.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bookmarkStart w:id="16" w:name="P278"/>
      <w:bookmarkEnd w:id="16"/>
      <w:r w:rsidRPr="002E78E6">
        <w:rPr>
          <w:rFonts w:ascii="Times New Roman" w:hAnsi="Times New Roman" w:cs="Times New Roman"/>
          <w:color w:val="000000" w:themeColor="text1"/>
          <w:sz w:val="24"/>
          <w:szCs w:val="24"/>
        </w:rPr>
        <w:t>3.1.3. Принятие решения о согласовании (об отказе в согласовании) проведения переустройства и (или) перепланировки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roofErr w:type="gramStart"/>
      <w:r w:rsidRPr="002E78E6">
        <w:rPr>
          <w:rFonts w:ascii="Times New Roman" w:hAnsi="Times New Roman" w:cs="Times New Roman"/>
          <w:color w:val="000000" w:themeColor="text1"/>
          <w:sz w:val="24"/>
          <w:szCs w:val="24"/>
        </w:rPr>
        <w:t xml:space="preserve">Основанием для начала административной процедуры является получение уполномоченным органом документов, указанных в </w:t>
      </w:r>
      <w:hyperlink w:anchor="P95">
        <w:r w:rsidRPr="002E78E6">
          <w:rPr>
            <w:rFonts w:ascii="Times New Roman" w:hAnsi="Times New Roman" w:cs="Times New Roman"/>
            <w:color w:val="000000" w:themeColor="text1"/>
            <w:sz w:val="24"/>
            <w:szCs w:val="24"/>
          </w:rPr>
          <w:t>подпункте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roofErr w:type="gramEnd"/>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Ответственным за выполнение административной процедуры является должностное лицо уполномоченного органа.</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roofErr w:type="gramStart"/>
      <w:r w:rsidRPr="002E78E6">
        <w:rPr>
          <w:rFonts w:ascii="Times New Roman" w:hAnsi="Times New Roman" w:cs="Times New Roman"/>
          <w:color w:val="000000" w:themeColor="text1"/>
          <w:sz w:val="24"/>
          <w:szCs w:val="24"/>
        </w:rPr>
        <w:t xml:space="preserve">Специалист отдела/уполномоченная комиссия проводит анализ представленных документов </w:t>
      </w:r>
      <w:r w:rsidRPr="002E78E6">
        <w:rPr>
          <w:rFonts w:ascii="Times New Roman" w:hAnsi="Times New Roman" w:cs="Times New Roman"/>
          <w:color w:val="000000" w:themeColor="text1"/>
          <w:sz w:val="24"/>
          <w:szCs w:val="24"/>
        </w:rPr>
        <w:lastRenderedPageBreak/>
        <w:t xml:space="preserve">на наличие оснований для принятия решения, и подготавливает проект решения о согласовании проведения переустройства и (или) перепланировки помещения в многоквартирном доме по </w:t>
      </w:r>
      <w:hyperlink r:id="rId14">
        <w:r w:rsidRPr="002E78E6">
          <w:rPr>
            <w:rFonts w:ascii="Times New Roman" w:hAnsi="Times New Roman" w:cs="Times New Roman"/>
            <w:color w:val="000000" w:themeColor="text1"/>
            <w:sz w:val="24"/>
            <w:szCs w:val="24"/>
          </w:rPr>
          <w:t>форме</w:t>
        </w:r>
      </w:hyperlink>
      <w:r w:rsidRPr="002E78E6">
        <w:rPr>
          <w:rFonts w:ascii="Times New Roman" w:hAnsi="Times New Roman" w:cs="Times New Roman"/>
          <w:color w:val="000000" w:themeColor="text1"/>
          <w:sz w:val="24"/>
          <w:szCs w:val="24"/>
        </w:rPr>
        <w:t>, утвержденной постановлением Правительства Российской Федерации от 28.04.2005 N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w:t>
      </w:r>
      <w:proofErr w:type="gramEnd"/>
      <w:r w:rsidRPr="002E78E6">
        <w:rPr>
          <w:rFonts w:ascii="Times New Roman" w:hAnsi="Times New Roman" w:cs="Times New Roman"/>
          <w:color w:val="000000" w:themeColor="text1"/>
          <w:sz w:val="24"/>
          <w:szCs w:val="24"/>
        </w:rPr>
        <w:t xml:space="preserve"> переустройства и (или) перепланировки жилого помещения", либо проект </w:t>
      </w:r>
      <w:hyperlink w:anchor="P784">
        <w:r w:rsidRPr="002E78E6">
          <w:rPr>
            <w:rFonts w:ascii="Times New Roman" w:hAnsi="Times New Roman" w:cs="Times New Roman"/>
            <w:color w:val="000000" w:themeColor="text1"/>
            <w:sz w:val="24"/>
            <w:szCs w:val="24"/>
          </w:rPr>
          <w:t>решения</w:t>
        </w:r>
      </w:hyperlink>
      <w:r w:rsidRPr="002E78E6">
        <w:rPr>
          <w:rFonts w:ascii="Times New Roman" w:hAnsi="Times New Roman" w:cs="Times New Roman"/>
          <w:color w:val="000000" w:themeColor="text1"/>
          <w:sz w:val="24"/>
          <w:szCs w:val="24"/>
        </w:rPr>
        <w:t xml:space="preserve"> об отказе в согласовании проведения переустройства и (или) перепланировки помещения в многоквартирном доме (приложение 4 к настоящему административному регламенту), либо проект </w:t>
      </w:r>
      <w:hyperlink w:anchor="P887">
        <w:r w:rsidRPr="002E78E6">
          <w:rPr>
            <w:rFonts w:ascii="Times New Roman" w:hAnsi="Times New Roman" w:cs="Times New Roman"/>
            <w:color w:val="000000" w:themeColor="text1"/>
            <w:sz w:val="24"/>
            <w:szCs w:val="24"/>
          </w:rPr>
          <w:t>решения</w:t>
        </w:r>
      </w:hyperlink>
      <w:r w:rsidRPr="002E78E6">
        <w:rPr>
          <w:rFonts w:ascii="Times New Roman" w:hAnsi="Times New Roman" w:cs="Times New Roman"/>
          <w:color w:val="000000" w:themeColor="text1"/>
          <w:sz w:val="24"/>
          <w:szCs w:val="24"/>
        </w:rPr>
        <w:t xml:space="preserve"> об отказе в согласовании проведения переустройства и (или) перепланировки помещения в многоквартирном доме (приложение 5 к настоящему административному регламенту).</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proofErr w:type="gramStart"/>
      <w:r w:rsidRPr="002E78E6">
        <w:rPr>
          <w:rFonts w:ascii="Times New Roman" w:hAnsi="Times New Roman" w:cs="Times New Roman"/>
          <w:color w:val="000000" w:themeColor="text1"/>
          <w:sz w:val="24"/>
          <w:szCs w:val="24"/>
        </w:rPr>
        <w:t xml:space="preserve">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95">
        <w:r w:rsidRPr="002E78E6">
          <w:rPr>
            <w:rFonts w:ascii="Times New Roman" w:hAnsi="Times New Roman" w:cs="Times New Roman"/>
            <w:color w:val="000000" w:themeColor="text1"/>
            <w:sz w:val="24"/>
            <w:szCs w:val="24"/>
          </w:rPr>
          <w:t>подпунктом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и если соответствующий документ</w:t>
      </w:r>
      <w:proofErr w:type="gramEnd"/>
      <w:r w:rsidRPr="002E78E6">
        <w:rPr>
          <w:rFonts w:ascii="Times New Roman" w:hAnsi="Times New Roman" w:cs="Times New Roman"/>
          <w:color w:val="000000" w:themeColor="text1"/>
          <w:sz w:val="24"/>
          <w:szCs w:val="24"/>
        </w:rPr>
        <w:t xml:space="preserve"> </w:t>
      </w:r>
      <w:proofErr w:type="gramStart"/>
      <w:r w:rsidRPr="002E78E6">
        <w:rPr>
          <w:rFonts w:ascii="Times New Roman" w:hAnsi="Times New Roman" w:cs="Times New Roman"/>
          <w:color w:val="000000" w:themeColor="text1"/>
          <w:sz w:val="24"/>
          <w:szCs w:val="24"/>
        </w:rPr>
        <w:t xml:space="preserve">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 помещение в соответствии с </w:t>
      </w:r>
      <w:hyperlink w:anchor="P95">
        <w:r w:rsidRPr="002E78E6">
          <w:rPr>
            <w:rFonts w:ascii="Times New Roman" w:hAnsi="Times New Roman" w:cs="Times New Roman"/>
            <w:color w:val="000000" w:themeColor="text1"/>
            <w:sz w:val="24"/>
            <w:szCs w:val="24"/>
          </w:rPr>
          <w:t>подпунктом 2.6.1 пункта 2.6</w:t>
        </w:r>
      </w:hyperlink>
      <w:r w:rsidRPr="002E78E6">
        <w:rPr>
          <w:rFonts w:ascii="Times New Roman" w:hAnsi="Times New Roman" w:cs="Times New Roman"/>
          <w:color w:val="000000" w:themeColor="text1"/>
          <w:sz w:val="24"/>
          <w:szCs w:val="24"/>
        </w:rPr>
        <w:t xml:space="preserve"> настоящего административного регламента, в течение пятнадцати рабочих дней со дня направления уведомления.</w:t>
      </w:r>
      <w:proofErr w:type="gramEnd"/>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При непредставлении заявителем документов, необходимых для предоставления муниципальной услуги, специалист соответствующего отдела подготавливает проект решения об отказе в согласовании проведения переустройства и (или) перепланировки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Решение об отказе в согласовании проведения переустройства и (или) перепланировки помещения в многоквартирном доме должно содержать основания отказа с обязательной ссылкой на нарушения.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color w:val="000000" w:themeColor="text1"/>
          <w:sz w:val="24"/>
          <w:szCs w:val="24"/>
        </w:rPr>
        <w:t xml:space="preserve">Решение о согласовании или об отказе в согласовании проведения переустройства и (или) перепланировки помещения в многоквартирном доме, оформленное приказом </w:t>
      </w:r>
      <w:r w:rsidR="00A005A4" w:rsidRPr="002E78E6">
        <w:rPr>
          <w:rFonts w:ascii="Times New Roman" w:hAnsi="Times New Roman" w:cs="Times New Roman"/>
          <w:color w:val="000000" w:themeColor="text1"/>
          <w:sz w:val="24"/>
          <w:szCs w:val="24"/>
        </w:rPr>
        <w:t>главы сельского поселения Карымкары</w:t>
      </w:r>
      <w:r w:rsidRPr="002E78E6">
        <w:rPr>
          <w:rFonts w:ascii="Times New Roman" w:hAnsi="Times New Roman" w:cs="Times New Roman"/>
          <w:sz w:val="24"/>
          <w:szCs w:val="24"/>
        </w:rPr>
        <w:t xml:space="preserve">, подписывается </w:t>
      </w:r>
      <w:r w:rsidR="00A005A4" w:rsidRPr="002E78E6">
        <w:rPr>
          <w:rFonts w:ascii="Times New Roman" w:hAnsi="Times New Roman" w:cs="Times New Roman"/>
          <w:sz w:val="24"/>
          <w:szCs w:val="24"/>
        </w:rPr>
        <w:t>главой сельского поселения Карымкары</w:t>
      </w:r>
      <w:r w:rsidRPr="002E78E6">
        <w:rPr>
          <w:rFonts w:ascii="Times New Roman" w:hAnsi="Times New Roman" w:cs="Times New Roman"/>
          <w:sz w:val="24"/>
          <w:szCs w:val="24"/>
        </w:rPr>
        <w:t xml:space="preserve"> в двух экземплярах и передается специалисту, ответственному за прием-выдачу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Максимальный срок выполнения административной процедуры принятия решения о согласовании или об отказе в согласовании проведения переустройства и (или) перепланировки помещения в многоквартирном доме не может превышать сорока пяти дней со дня представления в уполномоченный орган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Критерий принятия решения: </w:t>
      </w:r>
      <w:r w:rsidRPr="002E78E6">
        <w:rPr>
          <w:rFonts w:ascii="Times New Roman" w:hAnsi="Times New Roman" w:cs="Times New Roman"/>
          <w:color w:val="000000" w:themeColor="text1"/>
          <w:sz w:val="24"/>
          <w:szCs w:val="24"/>
        </w:rPr>
        <w:t xml:space="preserve">наличие (отсутствие) оснований для отказа в предоставлении муниципальной услуги, предусмотренных </w:t>
      </w:r>
      <w:hyperlink w:anchor="P115">
        <w:r w:rsidRPr="002E78E6">
          <w:rPr>
            <w:rFonts w:ascii="Times New Roman" w:hAnsi="Times New Roman" w:cs="Times New Roman"/>
            <w:color w:val="000000" w:themeColor="text1"/>
            <w:sz w:val="24"/>
            <w:szCs w:val="24"/>
          </w:rPr>
          <w:t>пунктом 2.7</w:t>
        </w:r>
      </w:hyperlink>
      <w:r w:rsidRPr="002E78E6">
        <w:rPr>
          <w:rFonts w:ascii="Times New Roman" w:hAnsi="Times New Roman" w:cs="Times New Roman"/>
          <w:sz w:val="24"/>
          <w:szCs w:val="24"/>
        </w:rPr>
        <w:t xml:space="preserve"> настоящего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Результатом административной процедуры является поступление к специалисту, ответственному за прием-выдачу документов, решения о согласовании или об отказе в согласовании проведения переустройства и (или) перепланировки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3.1.4. Выдача (направление) документов по результатам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lastRenderedPageBreak/>
        <w:t>3.1.4.1. Выдача (направление) документов по результатам предоставления муниципальной услуги в уполномоченном органе.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 документ, удостоверяющий личность заявителя;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 документ, подтверждающий полномочия представителя на получение документов (если от имени заявителя действует представитель);</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 расписка в получении документов (при ее наличии у заявителя).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Специалист, ответственный за прием и выдачу документов, при выдаче результата предоставления муниципальной услуги на бумажном носителе: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 устанавливает личность заявителя либо его представителя;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 проверяет правомочия представителя заявителя действовать от имени заявителя при получении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 выдает документы;</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4) регистрирует факт выдачи документов в системе электронного документооборота уполномоченного органа и в журнале регистрации;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5) отказывает в выдаче результата предоставления муниципальной услуги в случаях:</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за выдачей документов обратилось лицо, не являющееся заявителем (его представителем);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обратившееся лицо отказалось предъявить документ, удостоверяющий его личность.</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 подачи заявителем документов в электронном виде посредством ЕПГУ, РПГУ и указании в запросе о получении результата предоставления муниципальной услуги в электронном виде, специалист, ответственный за прием и выдачу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 устанавливает личность заявителя либо его представителя;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 проверяет правомочия представителя заявителя действовать от имени заявителя при получении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 сверяет электронные образы документов с оригиналами (при направлении запроса и документов на предоставление муниципальной услуги через ЕПГУ, РПГУ;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установлении расхождений электронных образов документов, направленных в электронной форме, с оригиналами, результат предоставления муниципальной услуги заявителю не направляется через ЕПГУ, РПГУ, о чем составляется акт.</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w:t>
      </w:r>
      <w:proofErr w:type="gramStart"/>
      <w:r w:rsidRPr="002E78E6">
        <w:rPr>
          <w:rFonts w:ascii="Times New Roman" w:hAnsi="Times New Roman" w:cs="Times New Roman"/>
          <w:sz w:val="24"/>
          <w:szCs w:val="24"/>
        </w:rPr>
        <w:t>,</w:t>
      </w:r>
      <w:proofErr w:type="gramEnd"/>
      <w:r w:rsidRPr="002E78E6">
        <w:rPr>
          <w:rFonts w:ascii="Times New Roman" w:hAnsi="Times New Roman" w:cs="Times New Roman"/>
          <w:sz w:val="24"/>
          <w:szCs w:val="24"/>
        </w:rPr>
        <w:t xml:space="preserve"> если принято решение о согласовании (об отказе в согласовании) проведения переустройства и (или) перепланировки помещения в многоквартирном доме,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Максимальный срок выполнения данной административной процедуры составляет 3 рабочих дня со дня принятия решения о согласовании либо об отказе в согласовании проведения переустройства и (или) перепланировки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Критерий принятия решения: принятие решения о согласовании проведения переустройства и (или) перепланировки помещения в многоквартирном доме либо решения об отказе в согласовании проведения переустройства и (или) перепланировки помещения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Результатом административной процедуры является выдача или направление по адресу, указанному в заявлении, либо через МФЦ, ЕПГУ, РПГУ заявителю документа, </w:t>
      </w:r>
      <w:r w:rsidRPr="002E78E6">
        <w:rPr>
          <w:rFonts w:ascii="Times New Roman" w:hAnsi="Times New Roman" w:cs="Times New Roman"/>
          <w:sz w:val="24"/>
          <w:szCs w:val="24"/>
        </w:rPr>
        <w:lastRenderedPageBreak/>
        <w:t>подтверждающего принятие такого решения.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Title"/>
        <w:jc w:val="center"/>
        <w:outlineLvl w:val="1"/>
        <w:rPr>
          <w:rFonts w:ascii="Times New Roman" w:hAnsi="Times New Roman" w:cs="Times New Roman"/>
          <w:sz w:val="24"/>
          <w:szCs w:val="24"/>
        </w:rPr>
      </w:pPr>
      <w:r w:rsidRPr="002E78E6">
        <w:rPr>
          <w:rFonts w:ascii="Times New Roman" w:hAnsi="Times New Roman" w:cs="Times New Roman"/>
          <w:sz w:val="24"/>
          <w:szCs w:val="24"/>
        </w:rPr>
        <w:t xml:space="preserve">4. Формы </w:t>
      </w:r>
      <w:proofErr w:type="gramStart"/>
      <w:r w:rsidRPr="002E78E6">
        <w:rPr>
          <w:rFonts w:ascii="Times New Roman" w:hAnsi="Times New Roman" w:cs="Times New Roman"/>
          <w:sz w:val="24"/>
          <w:szCs w:val="24"/>
        </w:rPr>
        <w:t>контроля за</w:t>
      </w:r>
      <w:proofErr w:type="gramEnd"/>
      <w:r w:rsidRPr="002E78E6">
        <w:rPr>
          <w:rFonts w:ascii="Times New Roman" w:hAnsi="Times New Roman" w:cs="Times New Roman"/>
          <w:sz w:val="24"/>
          <w:szCs w:val="24"/>
        </w:rPr>
        <w:t xml:space="preserve"> исполнением административного</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регламента</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4.1. Порядок осуществления текущего </w:t>
      </w:r>
      <w:proofErr w:type="gramStart"/>
      <w:r w:rsidRPr="002E78E6">
        <w:rPr>
          <w:rFonts w:ascii="Times New Roman" w:hAnsi="Times New Roman" w:cs="Times New Roman"/>
          <w:sz w:val="24"/>
          <w:szCs w:val="24"/>
        </w:rPr>
        <w:t>контроля за</w:t>
      </w:r>
      <w:proofErr w:type="gramEnd"/>
      <w:r w:rsidRPr="002E78E6">
        <w:rPr>
          <w:rFonts w:ascii="Times New Roman" w:hAnsi="Times New Roman" w:cs="Times New Roman"/>
          <w:sz w:val="24"/>
          <w:szCs w:val="24"/>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Текущий </w:t>
      </w:r>
      <w:proofErr w:type="gramStart"/>
      <w:r w:rsidRPr="002E78E6">
        <w:rPr>
          <w:rFonts w:ascii="Times New Roman" w:hAnsi="Times New Roman" w:cs="Times New Roman"/>
          <w:sz w:val="24"/>
          <w:szCs w:val="24"/>
        </w:rPr>
        <w:t>контроль за</w:t>
      </w:r>
      <w:proofErr w:type="gramEnd"/>
      <w:r w:rsidRPr="002E78E6">
        <w:rPr>
          <w:rFonts w:ascii="Times New Roman" w:hAnsi="Times New Roman" w:cs="Times New Roman"/>
          <w:sz w:val="24"/>
          <w:szCs w:val="24"/>
        </w:rPr>
        <w:t xml:space="preserve">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Контроль за</w:t>
      </w:r>
      <w:proofErr w:type="gramEnd"/>
      <w:r w:rsidRPr="002E78E6">
        <w:rPr>
          <w:rFonts w:ascii="Times New Roman" w:hAnsi="Times New Roman" w:cs="Times New Roman"/>
          <w:sz w:val="24"/>
          <w:szCs w:val="24"/>
        </w:rPr>
        <w:t xml:space="preserve"> деятельностью уполномоченного органа в части соблюдения требований к полноте и качеству исполнения настоящего административного регламента осуществляется заместителем главы </w:t>
      </w:r>
      <w:r w:rsidR="00A005A4" w:rsidRPr="002E78E6">
        <w:rPr>
          <w:rFonts w:ascii="Times New Roman" w:hAnsi="Times New Roman" w:cs="Times New Roman"/>
          <w:sz w:val="24"/>
          <w:szCs w:val="24"/>
        </w:rPr>
        <w:t>сельского поселения Карымкары.</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E78E6">
        <w:rPr>
          <w:rFonts w:ascii="Times New Roman" w:hAnsi="Times New Roman" w:cs="Times New Roman"/>
          <w:sz w:val="24"/>
          <w:szCs w:val="24"/>
        </w:rPr>
        <w:t>контроля за</w:t>
      </w:r>
      <w:proofErr w:type="gramEnd"/>
      <w:r w:rsidRPr="002E78E6">
        <w:rPr>
          <w:rFonts w:ascii="Times New Roman" w:hAnsi="Times New Roman" w:cs="Times New Roman"/>
          <w:sz w:val="24"/>
          <w:szCs w:val="24"/>
        </w:rPr>
        <w:t xml:space="preserve"> полнотой и качеством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Контроль за</w:t>
      </w:r>
      <w:proofErr w:type="gramEnd"/>
      <w:r w:rsidRPr="002E78E6">
        <w:rPr>
          <w:rFonts w:ascii="Times New Roman" w:hAnsi="Times New Roman" w:cs="Times New Roman"/>
          <w:sz w:val="24"/>
          <w:szCs w:val="24"/>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Плановые проверки проводятся в соответствии с графиком проверок, утверждаемым постановлением администрации </w:t>
      </w:r>
      <w:r w:rsidR="00A005A4" w:rsidRPr="002E78E6">
        <w:rPr>
          <w:rFonts w:ascii="Times New Roman" w:hAnsi="Times New Roman" w:cs="Times New Roman"/>
          <w:sz w:val="24"/>
          <w:szCs w:val="24"/>
        </w:rPr>
        <w:t>сельского поселения Карымкары</w:t>
      </w:r>
      <w:r w:rsidRPr="002E78E6">
        <w:rPr>
          <w:rFonts w:ascii="Times New Roman" w:hAnsi="Times New Roman" w:cs="Times New Roman"/>
          <w:sz w:val="24"/>
          <w:szCs w:val="24"/>
        </w:rPr>
        <w:t>, не реже одного раза в два года.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Проверка проводится комиссией, состав которой утверждается п</w:t>
      </w:r>
      <w:r w:rsidR="00A005A4" w:rsidRPr="002E78E6">
        <w:rPr>
          <w:rFonts w:ascii="Times New Roman" w:hAnsi="Times New Roman" w:cs="Times New Roman"/>
          <w:sz w:val="24"/>
          <w:szCs w:val="24"/>
        </w:rPr>
        <w:t>остановлением администрации сельского поселения Карымкары</w:t>
      </w:r>
      <w:r w:rsidRPr="002E78E6">
        <w:rPr>
          <w:rFonts w:ascii="Times New Roman" w:hAnsi="Times New Roman" w:cs="Times New Roman"/>
          <w:sz w:val="24"/>
          <w:szCs w:val="24"/>
        </w:rPr>
        <w:t>.</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проверке могут рассматриваться несколько аспектов предоставления муниципальной услуги (комплексная проверка) или отдельные вопросы предоставления муниципальной услуги (тематическая проверка).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плановой проверке полноты и качества предоставления муниципальной услуги контролю подлежат:</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соблюдение сроков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соблюдение положений настоящего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правильность и обоснованность принятого решения об отказе в предоставлении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w:t>
      </w:r>
      <w:r w:rsidRPr="002E78E6">
        <w:rPr>
          <w:rFonts w:ascii="Times New Roman" w:hAnsi="Times New Roman" w:cs="Times New Roman"/>
          <w:sz w:val="24"/>
          <w:szCs w:val="24"/>
        </w:rPr>
        <w:lastRenderedPageBreak/>
        <w:t>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4.4. Положения, характеризующие требования к порядку и формам </w:t>
      </w:r>
      <w:proofErr w:type="gramStart"/>
      <w:r w:rsidRPr="002E78E6">
        <w:rPr>
          <w:rFonts w:ascii="Times New Roman" w:hAnsi="Times New Roman" w:cs="Times New Roman"/>
          <w:sz w:val="24"/>
          <w:szCs w:val="24"/>
        </w:rPr>
        <w:t>контроля за</w:t>
      </w:r>
      <w:proofErr w:type="gramEnd"/>
      <w:r w:rsidRPr="002E78E6">
        <w:rPr>
          <w:rFonts w:ascii="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Контроль за</w:t>
      </w:r>
      <w:proofErr w:type="gramEnd"/>
      <w:r w:rsidRPr="002E78E6">
        <w:rPr>
          <w:rFonts w:ascii="Times New Roman" w:hAnsi="Times New Roman" w:cs="Times New Roman"/>
          <w:sz w:val="24"/>
          <w:szCs w:val="24"/>
        </w:rPr>
        <w:t xml:space="preserve">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Title"/>
        <w:jc w:val="center"/>
        <w:outlineLvl w:val="1"/>
        <w:rPr>
          <w:rFonts w:ascii="Times New Roman" w:hAnsi="Times New Roman" w:cs="Times New Roman"/>
          <w:sz w:val="24"/>
          <w:szCs w:val="24"/>
        </w:rPr>
      </w:pPr>
      <w:r w:rsidRPr="002E78E6">
        <w:rPr>
          <w:rFonts w:ascii="Times New Roman" w:hAnsi="Times New Roman" w:cs="Times New Roman"/>
          <w:sz w:val="24"/>
          <w:szCs w:val="24"/>
        </w:rPr>
        <w:t>5. Досудебный (внесудебный) порядок обжалования решений</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и действий (бездействия) органов, предоставляющих</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муниципальные услуги, а также их должностных лиц</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bookmarkStart w:id="17" w:name="P350"/>
      <w:bookmarkEnd w:id="17"/>
      <w:r w:rsidRPr="002E78E6">
        <w:rPr>
          <w:rFonts w:ascii="Times New Roman" w:hAnsi="Times New Roman" w:cs="Times New Roman"/>
          <w:sz w:val="24"/>
          <w:szCs w:val="24"/>
        </w:rPr>
        <w:t xml:space="preserve">5.1. </w:t>
      </w:r>
      <w:proofErr w:type="gramStart"/>
      <w:r w:rsidRPr="002E78E6">
        <w:rPr>
          <w:rFonts w:ascii="Times New Roman" w:hAnsi="Times New Roman" w:cs="Times New Roman"/>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Заявители имеют право на обжалование решения и (или) действий (бездействия) Органа, предоставляющего муниципальную услугу, должностных лиц Органа, предоставляющего муниципальную услугу,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в Орган, предоставляющий муниципальную услугу - на решение и (или) действия (бездействие) его должностных лиц, муниципальных служащих, уполномоченного органа, руководителя уполномоченного органа;</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уполномоченный орган - на решение и (или) действия (бездействие) руководителя структурного подразделения уполномоченного органа, должностное лицо уполномоченного органа, ответственное за предоставление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вышестоящий орган на решение и (или) действия (бездействие) Органа, предоставляющего муниципальную услугу, руководителя Органа, предоставляющего муниципальную услугу;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к руководителю многофункционального центра - на решения и действия (бездействие) работника многофункционального центра;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lastRenderedPageBreak/>
        <w:t>к учредителю многофункционального центра - на решение и действия (бездействие) многофункционального центра, руководителя многофункционального центра.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Органе, предоставляющем муниципальную услугу,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Заявитель может обратиться с жалобой, в том числе в следующих случаях:</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 нарушение срока регистрации запроса о предоставлении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 нарушение срока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w:t>
      </w:r>
      <w:r w:rsidRPr="002E78E6">
        <w:rPr>
          <w:rFonts w:ascii="Times New Roman" w:hAnsi="Times New Roman" w:cs="Times New Roman"/>
          <w:color w:val="000000" w:themeColor="text1"/>
          <w:sz w:val="24"/>
          <w:szCs w:val="24"/>
        </w:rPr>
        <w:t xml:space="preserve">организаций, предусмотренных </w:t>
      </w:r>
      <w:hyperlink r:id="rId15">
        <w:r w:rsidRPr="002E78E6">
          <w:rPr>
            <w:rFonts w:ascii="Times New Roman" w:hAnsi="Times New Roman" w:cs="Times New Roman"/>
            <w:color w:val="000000" w:themeColor="text1"/>
            <w:sz w:val="24"/>
            <w:szCs w:val="24"/>
          </w:rPr>
          <w:t>частью 1.1 статьи 16</w:t>
        </w:r>
      </w:hyperlink>
      <w:r w:rsidRPr="002E78E6">
        <w:rPr>
          <w:rFonts w:ascii="Times New Roman" w:hAnsi="Times New Roman" w:cs="Times New Roman"/>
          <w:color w:val="000000" w:themeColor="text1"/>
          <w:sz w:val="24"/>
          <w:szCs w:val="24"/>
        </w:rPr>
        <w:t xml:space="preserve"> Федерального</w:t>
      </w:r>
      <w:r w:rsidRPr="002E78E6">
        <w:rPr>
          <w:rFonts w:ascii="Times New Roman" w:hAnsi="Times New Roman" w:cs="Times New Roman"/>
          <w:sz w:val="24"/>
          <w:szCs w:val="24"/>
        </w:rPr>
        <w:t xml:space="preserve"> закона N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w:t>
      </w:r>
      <w:hyperlink r:id="rId16">
        <w:r w:rsidRPr="002E78E6">
          <w:rPr>
            <w:rFonts w:ascii="Times New Roman" w:hAnsi="Times New Roman" w:cs="Times New Roman"/>
            <w:color w:val="000000" w:themeColor="text1"/>
            <w:sz w:val="24"/>
            <w:szCs w:val="24"/>
          </w:rPr>
          <w:t>пунктом 4 части 1 статьи 7</w:t>
        </w:r>
      </w:hyperlink>
      <w:r w:rsidRPr="002E78E6">
        <w:rPr>
          <w:rFonts w:ascii="Times New Roman" w:hAnsi="Times New Roman" w:cs="Times New Roman"/>
          <w:color w:val="000000" w:themeColor="text1"/>
          <w:sz w:val="24"/>
          <w:szCs w:val="24"/>
        </w:rPr>
        <w:t xml:space="preserve"> Федерального</w:t>
      </w:r>
      <w:r w:rsidRPr="002E78E6">
        <w:rPr>
          <w:rFonts w:ascii="Times New Roman" w:hAnsi="Times New Roman" w:cs="Times New Roman"/>
          <w:sz w:val="24"/>
          <w:szCs w:val="24"/>
        </w:rPr>
        <w:t xml:space="preserve"> закона N 210-ФЗ.</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Жалоба должна содержать:</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84E08" w:rsidRPr="002E78E6" w:rsidRDefault="00584E08" w:rsidP="00584E08">
      <w:pPr>
        <w:pStyle w:val="ConsPlusNormal"/>
        <w:ind w:firstLine="540"/>
        <w:jc w:val="both"/>
        <w:rPr>
          <w:rFonts w:ascii="Times New Roman" w:hAnsi="Times New Roman" w:cs="Times New Roman"/>
          <w:sz w:val="24"/>
          <w:szCs w:val="24"/>
        </w:rPr>
      </w:pPr>
      <w:proofErr w:type="gramStart"/>
      <w:r w:rsidRPr="002E78E6">
        <w:rPr>
          <w:rFonts w:ascii="Times New Roman"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sz w:val="24"/>
          <w:szCs w:val="24"/>
        </w:rPr>
        <w:t xml:space="preserve">5.2. Орган местного самоуправления, организации и уполномоченные на рассмотрение жалобы лица, </w:t>
      </w:r>
      <w:r w:rsidRPr="002E78E6">
        <w:rPr>
          <w:rFonts w:ascii="Times New Roman" w:hAnsi="Times New Roman" w:cs="Times New Roman"/>
          <w:color w:val="000000" w:themeColor="text1"/>
          <w:sz w:val="24"/>
          <w:szCs w:val="24"/>
        </w:rPr>
        <w:t>которым может быть направлена жалоба заявителя в досудебном (внесудебном) порядке.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color w:val="000000" w:themeColor="text1"/>
          <w:sz w:val="24"/>
          <w:szCs w:val="24"/>
        </w:rPr>
        <w:t xml:space="preserve">Жалобы на решения, действия (бездействия) должностных лиц рассматриваются в порядке и сроки, установленные Федеральный </w:t>
      </w:r>
      <w:hyperlink r:id="rId17">
        <w:r w:rsidRPr="002E78E6">
          <w:rPr>
            <w:rFonts w:ascii="Times New Roman" w:hAnsi="Times New Roman" w:cs="Times New Roman"/>
            <w:color w:val="000000" w:themeColor="text1"/>
            <w:sz w:val="24"/>
            <w:szCs w:val="24"/>
          </w:rPr>
          <w:t>закон</w:t>
        </w:r>
      </w:hyperlink>
      <w:r w:rsidRPr="002E78E6">
        <w:rPr>
          <w:rFonts w:ascii="Times New Roman" w:hAnsi="Times New Roman" w:cs="Times New Roman"/>
          <w:color w:val="000000" w:themeColor="text1"/>
          <w:sz w:val="24"/>
          <w:szCs w:val="24"/>
        </w:rPr>
        <w:t xml:space="preserve"> от</w:t>
      </w:r>
      <w:r w:rsidRPr="002E78E6">
        <w:rPr>
          <w:rFonts w:ascii="Times New Roman" w:hAnsi="Times New Roman" w:cs="Times New Roman"/>
          <w:sz w:val="24"/>
          <w:szCs w:val="24"/>
        </w:rPr>
        <w:t xml:space="preserve"> 02.05.2006 N 59-ФЗ "О порядке рассмотрения обращений граждан Российской Федерации".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5.3. Способы информирования заявителей о порядке подачи и рассмотрения жалобы, в том числе с использованием ЕПГУ, РПГУ.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E78E6">
        <w:rPr>
          <w:rFonts w:ascii="Times New Roman" w:hAnsi="Times New Roman" w:cs="Times New Roman"/>
          <w:sz w:val="24"/>
          <w:szCs w:val="24"/>
        </w:rPr>
        <w:t>неудобства</w:t>
      </w:r>
      <w:proofErr w:type="gramEnd"/>
      <w:r w:rsidRPr="002E78E6">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В случае признания </w:t>
      </w:r>
      <w:proofErr w:type="gramStart"/>
      <w:r w:rsidRPr="002E78E6">
        <w:rPr>
          <w:rFonts w:ascii="Times New Roman" w:hAnsi="Times New Roman" w:cs="Times New Roman"/>
          <w:sz w:val="24"/>
          <w:szCs w:val="24"/>
        </w:rPr>
        <w:t>жалобы</w:t>
      </w:r>
      <w:proofErr w:type="gramEnd"/>
      <w:r w:rsidRPr="002E78E6">
        <w:rPr>
          <w:rFonts w:ascii="Times New Roman" w:hAnsi="Times New Roman" w:cs="Times New Roman"/>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В случае установления в ходе или по результатам </w:t>
      </w:r>
      <w:proofErr w:type="gramStart"/>
      <w:r w:rsidRPr="002E78E6">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2E78E6">
        <w:rPr>
          <w:rFonts w:ascii="Times New Roman" w:hAnsi="Times New Roman" w:cs="Times New Roman"/>
          <w:sz w:val="24"/>
          <w:szCs w:val="24"/>
        </w:rPr>
        <w:t xml:space="preserve"> или преступления должностные лица, наделенные полномочиями по рассмотрению жалоб, незамедлительно направляют имеющиеся материалы в органы прокуратуры.</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sz w:val="24"/>
          <w:szCs w:val="24"/>
        </w:rPr>
        <w:t xml:space="preserve">Порядок досудебного (внесудебного) обжалования решений и действий (бездействия) Органа, предоставляющего муниципальную услугу, уполномоченного органа, а также его должностных лиц </w:t>
      </w:r>
      <w:r w:rsidRPr="002E78E6">
        <w:rPr>
          <w:rFonts w:ascii="Times New Roman" w:hAnsi="Times New Roman" w:cs="Times New Roman"/>
          <w:color w:val="000000" w:themeColor="text1"/>
          <w:sz w:val="24"/>
          <w:szCs w:val="24"/>
        </w:rPr>
        <w:t>регулируется:</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Федеральным </w:t>
      </w:r>
      <w:hyperlink r:id="rId18">
        <w:r w:rsidRPr="002E78E6">
          <w:rPr>
            <w:rFonts w:ascii="Times New Roman" w:hAnsi="Times New Roman" w:cs="Times New Roman"/>
            <w:color w:val="000000" w:themeColor="text1"/>
            <w:sz w:val="24"/>
            <w:szCs w:val="24"/>
          </w:rPr>
          <w:t>законом</w:t>
        </w:r>
      </w:hyperlink>
      <w:r w:rsidRPr="002E78E6">
        <w:rPr>
          <w:rFonts w:ascii="Times New Roman" w:hAnsi="Times New Roman" w:cs="Times New Roman"/>
          <w:color w:val="000000" w:themeColor="text1"/>
          <w:sz w:val="24"/>
          <w:szCs w:val="24"/>
        </w:rPr>
        <w:t xml:space="preserve"> от 27.07.2010 N 210-ФЗ "Об организации предоставления государственных и муниципальных услуг";</w:t>
      </w:r>
    </w:p>
    <w:p w:rsidR="00584E08" w:rsidRPr="002E78E6" w:rsidRDefault="00374226" w:rsidP="00584E08">
      <w:pPr>
        <w:pStyle w:val="ConsPlusNormal"/>
        <w:ind w:firstLine="540"/>
        <w:jc w:val="both"/>
        <w:rPr>
          <w:rFonts w:ascii="Times New Roman" w:hAnsi="Times New Roman" w:cs="Times New Roman"/>
          <w:color w:val="000000" w:themeColor="text1"/>
          <w:sz w:val="24"/>
          <w:szCs w:val="24"/>
        </w:rPr>
      </w:pPr>
      <w:hyperlink r:id="rId19">
        <w:r w:rsidR="00584E08" w:rsidRPr="002E78E6">
          <w:rPr>
            <w:rFonts w:ascii="Times New Roman" w:hAnsi="Times New Roman" w:cs="Times New Roman"/>
            <w:color w:val="000000" w:themeColor="text1"/>
            <w:sz w:val="24"/>
            <w:szCs w:val="24"/>
          </w:rPr>
          <w:t>постановлением</w:t>
        </w:r>
      </w:hyperlink>
      <w:r w:rsidR="00584E08" w:rsidRPr="002E78E6">
        <w:rPr>
          <w:rFonts w:ascii="Times New Roman" w:hAnsi="Times New Roman" w:cs="Times New Roman"/>
          <w:color w:val="000000" w:themeColor="text1"/>
          <w:sz w:val="24"/>
          <w:szCs w:val="24"/>
        </w:rPr>
        <w:t xml:space="preserve">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84E08" w:rsidRPr="002E78E6" w:rsidRDefault="00374226" w:rsidP="00584E08">
      <w:pPr>
        <w:pStyle w:val="ConsPlusNormal"/>
        <w:ind w:firstLine="540"/>
        <w:jc w:val="both"/>
        <w:rPr>
          <w:rFonts w:ascii="Times New Roman" w:hAnsi="Times New Roman" w:cs="Times New Roman"/>
          <w:sz w:val="24"/>
          <w:szCs w:val="24"/>
        </w:rPr>
      </w:pPr>
      <w:hyperlink r:id="rId20">
        <w:proofErr w:type="gramStart"/>
        <w:r w:rsidR="00584E08" w:rsidRPr="002E78E6">
          <w:rPr>
            <w:rFonts w:ascii="Times New Roman" w:hAnsi="Times New Roman" w:cs="Times New Roman"/>
            <w:color w:val="000000" w:themeColor="text1"/>
            <w:sz w:val="24"/>
            <w:szCs w:val="24"/>
          </w:rPr>
          <w:t>постановлением</w:t>
        </w:r>
      </w:hyperlink>
      <w:r w:rsidR="00584E08" w:rsidRPr="002E78E6">
        <w:rPr>
          <w:rFonts w:ascii="Times New Roman" w:hAnsi="Times New Roman" w:cs="Times New Roman"/>
          <w:color w:val="000000" w:themeColor="text1"/>
          <w:sz w:val="24"/>
          <w:szCs w:val="24"/>
        </w:rPr>
        <w:t xml:space="preserve"> Правительства</w:t>
      </w:r>
      <w:r w:rsidR="00584E08" w:rsidRPr="002E78E6">
        <w:rPr>
          <w:rFonts w:ascii="Times New Roman" w:hAnsi="Times New Roman" w:cs="Times New Roman"/>
          <w:sz w:val="24"/>
          <w:szCs w:val="24"/>
        </w:rPr>
        <w:t xml:space="preserve">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w:t>
      </w:r>
      <w:proofErr w:type="gramEnd"/>
      <w:r w:rsidR="00584E08" w:rsidRPr="002E78E6">
        <w:rPr>
          <w:rFonts w:ascii="Times New Roman" w:hAnsi="Times New Roman" w:cs="Times New Roman"/>
          <w:sz w:val="24"/>
          <w:szCs w:val="24"/>
        </w:rPr>
        <w:t xml:space="preserve">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584E08" w:rsidRPr="002E78E6" w:rsidRDefault="00374226" w:rsidP="00584E08">
      <w:pPr>
        <w:pStyle w:val="ConsPlusNormal"/>
        <w:ind w:firstLine="540"/>
        <w:jc w:val="both"/>
        <w:rPr>
          <w:rFonts w:ascii="Times New Roman" w:hAnsi="Times New Roman" w:cs="Times New Roman"/>
          <w:sz w:val="24"/>
          <w:szCs w:val="24"/>
        </w:rPr>
      </w:pPr>
      <w:hyperlink r:id="rId21">
        <w:r w:rsidR="00584E08" w:rsidRPr="002E78E6">
          <w:rPr>
            <w:rFonts w:ascii="Times New Roman" w:hAnsi="Times New Roman" w:cs="Times New Roman"/>
            <w:color w:val="0000FF"/>
            <w:sz w:val="24"/>
            <w:szCs w:val="24"/>
          </w:rPr>
          <w:t>постановлением</w:t>
        </w:r>
      </w:hyperlink>
      <w:r w:rsidR="00584E08" w:rsidRPr="002E78E6">
        <w:rPr>
          <w:rFonts w:ascii="Times New Roman" w:hAnsi="Times New Roman" w:cs="Times New Roman"/>
          <w:sz w:val="24"/>
          <w:szCs w:val="24"/>
        </w:rPr>
        <w:t xml:space="preserve"> администрации </w:t>
      </w:r>
      <w:r w:rsidR="00A005A4" w:rsidRPr="002E78E6">
        <w:rPr>
          <w:rFonts w:ascii="Times New Roman" w:hAnsi="Times New Roman" w:cs="Times New Roman"/>
          <w:sz w:val="24"/>
          <w:szCs w:val="24"/>
        </w:rPr>
        <w:t>сельского поселения Карымкары</w:t>
      </w:r>
      <w:r w:rsidR="00584E08" w:rsidRPr="002E78E6">
        <w:rPr>
          <w:rFonts w:ascii="Times New Roman" w:hAnsi="Times New Roman" w:cs="Times New Roman"/>
          <w:sz w:val="24"/>
          <w:szCs w:val="24"/>
        </w:rPr>
        <w:t xml:space="preserve"> от </w:t>
      </w:r>
      <w:r w:rsidR="00A005A4" w:rsidRPr="002E78E6">
        <w:rPr>
          <w:rFonts w:ascii="Times New Roman" w:hAnsi="Times New Roman" w:cs="Times New Roman"/>
          <w:sz w:val="24"/>
          <w:szCs w:val="24"/>
        </w:rPr>
        <w:t>26.</w:t>
      </w:r>
      <w:r w:rsidR="00584E08" w:rsidRPr="002E78E6">
        <w:rPr>
          <w:rFonts w:ascii="Times New Roman" w:hAnsi="Times New Roman" w:cs="Times New Roman"/>
          <w:sz w:val="24"/>
          <w:szCs w:val="24"/>
        </w:rPr>
        <w:t>0</w:t>
      </w:r>
      <w:r w:rsidR="00A005A4" w:rsidRPr="002E78E6">
        <w:rPr>
          <w:rFonts w:ascii="Times New Roman" w:hAnsi="Times New Roman" w:cs="Times New Roman"/>
          <w:sz w:val="24"/>
          <w:szCs w:val="24"/>
        </w:rPr>
        <w:t>6</w:t>
      </w:r>
      <w:r w:rsidR="00584E08" w:rsidRPr="002E78E6">
        <w:rPr>
          <w:rFonts w:ascii="Times New Roman" w:hAnsi="Times New Roman" w:cs="Times New Roman"/>
          <w:sz w:val="24"/>
          <w:szCs w:val="24"/>
        </w:rPr>
        <w:t>.201</w:t>
      </w:r>
      <w:r w:rsidR="00A005A4" w:rsidRPr="002E78E6">
        <w:rPr>
          <w:rFonts w:ascii="Times New Roman" w:hAnsi="Times New Roman" w:cs="Times New Roman"/>
          <w:sz w:val="24"/>
          <w:szCs w:val="24"/>
        </w:rPr>
        <w:t>7</w:t>
      </w:r>
      <w:r w:rsidR="00584E08" w:rsidRPr="002E78E6">
        <w:rPr>
          <w:rFonts w:ascii="Times New Roman" w:hAnsi="Times New Roman" w:cs="Times New Roman"/>
          <w:sz w:val="24"/>
          <w:szCs w:val="24"/>
        </w:rPr>
        <w:t xml:space="preserve"> N </w:t>
      </w:r>
      <w:r w:rsidR="00A005A4" w:rsidRPr="002E78E6">
        <w:rPr>
          <w:rFonts w:ascii="Times New Roman" w:hAnsi="Times New Roman" w:cs="Times New Roman"/>
          <w:sz w:val="24"/>
          <w:szCs w:val="24"/>
        </w:rPr>
        <w:t>98-п</w:t>
      </w:r>
      <w:r w:rsidR="00584E08" w:rsidRPr="002E78E6">
        <w:rPr>
          <w:rFonts w:ascii="Times New Roman" w:hAnsi="Times New Roman" w:cs="Times New Roman"/>
          <w:sz w:val="24"/>
          <w:szCs w:val="24"/>
        </w:rPr>
        <w:t xml:space="preserve"> "Об </w:t>
      </w:r>
      <w:r w:rsidR="00584E08" w:rsidRPr="002E78E6">
        <w:rPr>
          <w:rFonts w:ascii="Times New Roman" w:hAnsi="Times New Roman" w:cs="Times New Roman"/>
          <w:sz w:val="24"/>
          <w:szCs w:val="24"/>
        </w:rPr>
        <w:lastRenderedPageBreak/>
        <w:t xml:space="preserve">утверждении Положения об особенностях подачи и рассмотрения жалоб на решения и действия (бездействие) администрации </w:t>
      </w:r>
      <w:r w:rsidR="00A005A4" w:rsidRPr="002E78E6">
        <w:rPr>
          <w:rFonts w:ascii="Times New Roman" w:hAnsi="Times New Roman" w:cs="Times New Roman"/>
          <w:sz w:val="24"/>
          <w:szCs w:val="24"/>
        </w:rPr>
        <w:t>сельского поселения Карымкары</w:t>
      </w:r>
      <w:r w:rsidR="00584E08" w:rsidRPr="002E78E6">
        <w:rPr>
          <w:rFonts w:ascii="Times New Roman" w:hAnsi="Times New Roman" w:cs="Times New Roman"/>
          <w:sz w:val="24"/>
          <w:szCs w:val="24"/>
        </w:rPr>
        <w:t xml:space="preserve">, </w:t>
      </w:r>
      <w:r w:rsidR="00A005A4" w:rsidRPr="002E78E6">
        <w:rPr>
          <w:rFonts w:ascii="Times New Roman" w:hAnsi="Times New Roman" w:cs="Times New Roman"/>
          <w:sz w:val="24"/>
          <w:szCs w:val="24"/>
        </w:rPr>
        <w:t>при предоставлении муниципальной услуги</w:t>
      </w:r>
      <w:r w:rsidR="00584E08" w:rsidRPr="002E78E6">
        <w:rPr>
          <w:rFonts w:ascii="Times New Roman" w:hAnsi="Times New Roman" w:cs="Times New Roman"/>
          <w:sz w:val="24"/>
          <w:szCs w:val="24"/>
        </w:rPr>
        <w:t>".</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Title"/>
        <w:jc w:val="center"/>
        <w:outlineLvl w:val="1"/>
        <w:rPr>
          <w:rFonts w:ascii="Times New Roman" w:hAnsi="Times New Roman" w:cs="Times New Roman"/>
          <w:sz w:val="24"/>
          <w:szCs w:val="24"/>
        </w:rPr>
      </w:pPr>
      <w:r w:rsidRPr="002E78E6">
        <w:rPr>
          <w:rFonts w:ascii="Times New Roman" w:hAnsi="Times New Roman" w:cs="Times New Roman"/>
          <w:sz w:val="24"/>
          <w:szCs w:val="24"/>
        </w:rPr>
        <w:t>6. Особенности выполнения административных процедур</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(действий) в МФЦ</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6.1. Предоставление муниципальной услуги в МФЦ осуществляется при наличии заключенного соглашения о взаимодействии между Органом, предоставляющим услугу и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584E08" w:rsidRPr="002E78E6" w:rsidRDefault="00584E08" w:rsidP="00584E08">
      <w:pPr>
        <w:pStyle w:val="ConsPlusNormal"/>
        <w:ind w:firstLine="540"/>
        <w:jc w:val="both"/>
        <w:rPr>
          <w:rFonts w:ascii="Times New Roman" w:hAnsi="Times New Roman" w:cs="Times New Roman"/>
          <w:sz w:val="24"/>
          <w:szCs w:val="24"/>
        </w:rPr>
      </w:pPr>
      <w:bookmarkStart w:id="18" w:name="P396"/>
      <w:bookmarkEnd w:id="18"/>
      <w:r w:rsidRPr="002E78E6">
        <w:rPr>
          <w:rFonts w:ascii="Times New Roman" w:hAnsi="Times New Roman" w:cs="Times New Roman"/>
          <w:sz w:val="24"/>
          <w:szCs w:val="24"/>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6.4. Прием заявлений о предоставлении муниципальной услуги и иных документов, необходимых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личном обращении заявителя в МФЦ сотрудник, ответственный за прием документов:</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проверяет представленное заявление и документы на предмет:</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1) текст в заявлении поддается прочтению;</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2) в заявлении указаны фамилия, имя, отчество (последнее - при наличии) физического лица либо наименование юридического лица;</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3) заявление подписано уполномоченным лицом;</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4) приложены документы, необходимые для предоставления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5) соответствие данных документа, удостоверяющего личность, данным, указанным в заявлении и необходимых документах;</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заполняет сведения о заявителе и представленных документах в автоматизированной информационной системе (АИС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выдает расписку в получении документов на предоставление услуги, сформированную в АИС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информирует заявителя о сроке предоставления муниципальной услуги, способах получения информации о ходе исполнения муниципальной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уведомляет заявителя о том, что невостребованные документы хранятся в МФЦ в течение 30 дней, после чего передаются в уполномоченный орган.</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w:t>
      </w:r>
      <w:r w:rsidRPr="002E78E6">
        <w:rPr>
          <w:rFonts w:ascii="Times New Roman" w:hAnsi="Times New Roman" w:cs="Times New Roman"/>
          <w:sz w:val="24"/>
          <w:szCs w:val="24"/>
        </w:rPr>
        <w:lastRenderedPageBreak/>
        <w:t xml:space="preserve">составление на бумажном носителе и </w:t>
      </w:r>
      <w:proofErr w:type="gramStart"/>
      <w:r w:rsidRPr="002E78E6">
        <w:rPr>
          <w:rFonts w:ascii="Times New Roman" w:hAnsi="Times New Roman" w:cs="Times New Roman"/>
          <w:sz w:val="24"/>
          <w:szCs w:val="24"/>
        </w:rPr>
        <w:t>заверение выписок</w:t>
      </w:r>
      <w:proofErr w:type="gramEnd"/>
      <w:r w:rsidRPr="002E78E6">
        <w:rPr>
          <w:rFonts w:ascii="Times New Roman" w:hAnsi="Times New Roman" w:cs="Times New Roman"/>
          <w:sz w:val="24"/>
          <w:szCs w:val="24"/>
        </w:rPr>
        <w:t xml:space="preserve"> из информационных систем органов, предоставляющих муниципальные услуги.</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6.6.1. Ответственность за выдачу результата предоставления муниципальной услуги несет сотрудник МФЦ, уполномоченный руководителем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6.6.2. Для получения результата предоставления муниципальной услуги в МФЦ заявитель предъявляет документ, удостоверяющий его личность и расписку.</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Невостребованные документы хранятся в МФЦ в течение 30 дней, после чего передаются в уполномоченный орган.</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6.7. </w:t>
      </w:r>
      <w:proofErr w:type="gramStart"/>
      <w:r w:rsidRPr="002E78E6">
        <w:rPr>
          <w:rFonts w:ascii="Times New Roman" w:hAnsi="Times New Roman" w:cs="Times New Roman"/>
          <w:sz w:val="24"/>
          <w:szCs w:val="2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w:t>
      </w:r>
      <w:proofErr w:type="gramEnd"/>
      <w:r w:rsidRPr="002E78E6">
        <w:rPr>
          <w:rFonts w:ascii="Times New Roman" w:hAnsi="Times New Roman" w:cs="Times New Roman"/>
          <w:sz w:val="24"/>
          <w:szCs w:val="24"/>
        </w:rPr>
        <w:t xml:space="preserve">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6.8. Досудебное (внесудебное) обжалование решений и действий (бездействия) МФЦ, сотрудника МФЦ </w:t>
      </w:r>
      <w:r w:rsidRPr="002E78E6">
        <w:rPr>
          <w:rFonts w:ascii="Times New Roman" w:hAnsi="Times New Roman" w:cs="Times New Roman"/>
          <w:color w:val="000000" w:themeColor="text1"/>
          <w:sz w:val="24"/>
          <w:szCs w:val="24"/>
        </w:rPr>
        <w:t xml:space="preserve">осуществляется в порядке, предусмотренном </w:t>
      </w:r>
      <w:hyperlink w:anchor="P350">
        <w:r w:rsidRPr="002E78E6">
          <w:rPr>
            <w:rFonts w:ascii="Times New Roman" w:hAnsi="Times New Roman" w:cs="Times New Roman"/>
            <w:color w:val="000000" w:themeColor="text1"/>
            <w:sz w:val="24"/>
            <w:szCs w:val="24"/>
          </w:rPr>
          <w:t>пунктом 5.1</w:t>
        </w:r>
      </w:hyperlink>
      <w:r w:rsidRPr="002E78E6">
        <w:rPr>
          <w:rFonts w:ascii="Times New Roman" w:hAnsi="Times New Roman" w:cs="Times New Roman"/>
          <w:color w:val="000000" w:themeColor="text1"/>
          <w:sz w:val="24"/>
          <w:szCs w:val="24"/>
        </w:rPr>
        <w:t xml:space="preserve"> настоящего</w:t>
      </w:r>
      <w:r w:rsidRPr="002E78E6">
        <w:rPr>
          <w:rFonts w:ascii="Times New Roman" w:hAnsi="Times New Roman" w:cs="Times New Roman"/>
          <w:sz w:val="24"/>
          <w:szCs w:val="24"/>
        </w:rPr>
        <w:t xml:space="preserve"> административного регламента.</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A005A4" w:rsidRPr="002E78E6" w:rsidRDefault="00A005A4" w:rsidP="00584E08">
      <w:pPr>
        <w:pStyle w:val="ConsPlusNormal"/>
        <w:ind w:firstLine="540"/>
        <w:jc w:val="both"/>
        <w:rPr>
          <w:rFonts w:ascii="Times New Roman" w:hAnsi="Times New Roman" w:cs="Times New Roman"/>
          <w:sz w:val="24"/>
          <w:szCs w:val="24"/>
        </w:rPr>
      </w:pPr>
    </w:p>
    <w:p w:rsidR="00A005A4" w:rsidRPr="002E78E6" w:rsidRDefault="00A005A4" w:rsidP="00584E08">
      <w:pPr>
        <w:pStyle w:val="ConsPlusNormal"/>
        <w:ind w:firstLine="540"/>
        <w:jc w:val="both"/>
        <w:rPr>
          <w:rFonts w:ascii="Times New Roman" w:hAnsi="Times New Roman" w:cs="Times New Roman"/>
          <w:sz w:val="24"/>
          <w:szCs w:val="24"/>
        </w:rPr>
      </w:pPr>
    </w:p>
    <w:p w:rsidR="00A005A4" w:rsidRPr="002E78E6" w:rsidRDefault="00A005A4"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jc w:val="right"/>
        <w:outlineLvl w:val="1"/>
        <w:rPr>
          <w:rFonts w:ascii="Times New Roman" w:hAnsi="Times New Roman" w:cs="Times New Roman"/>
          <w:sz w:val="24"/>
          <w:szCs w:val="24"/>
        </w:rPr>
      </w:pPr>
      <w:r w:rsidRPr="002E78E6">
        <w:rPr>
          <w:rFonts w:ascii="Times New Roman" w:hAnsi="Times New Roman" w:cs="Times New Roman"/>
          <w:sz w:val="24"/>
          <w:szCs w:val="24"/>
        </w:rPr>
        <w:t>Приложение 1</w:t>
      </w:r>
    </w:p>
    <w:p w:rsidR="00584E08"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к административному регламенту</w:t>
      </w:r>
    </w:p>
    <w:p w:rsidR="00584E08"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предоставления муниципальной услуги</w:t>
      </w:r>
    </w:p>
    <w:p w:rsidR="00584E08"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"Согласование проведения переустройства</w:t>
      </w:r>
    </w:p>
    <w:p w:rsidR="00584E08"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и (или) перепланировки в многоквартирном доме"</w:t>
      </w: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Title"/>
        <w:jc w:val="center"/>
        <w:rPr>
          <w:rFonts w:ascii="Times New Roman" w:hAnsi="Times New Roman" w:cs="Times New Roman"/>
          <w:sz w:val="24"/>
          <w:szCs w:val="24"/>
        </w:rPr>
      </w:pPr>
      <w:bookmarkStart w:id="19" w:name="P431"/>
      <w:bookmarkEnd w:id="19"/>
      <w:r w:rsidRPr="002E78E6">
        <w:rPr>
          <w:rFonts w:ascii="Times New Roman" w:hAnsi="Times New Roman" w:cs="Times New Roman"/>
          <w:sz w:val="24"/>
          <w:szCs w:val="24"/>
        </w:rPr>
        <w:t>БЛОК-СХЕМА</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ПРЕДОСТАВЛЕНИЯ МУНИЦИПАЛЬНОЙ УСЛУГИ "СОГЛАСОВАНИЕ ПРОВЕДЕНИЯ</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 xml:space="preserve">ПЕРЕУСТРОЙСТВА И (ИЛИ) ПЕРЕПЛАНИРОВКИ В </w:t>
      </w:r>
      <w:proofErr w:type="gramStart"/>
      <w:r w:rsidRPr="002E78E6">
        <w:rPr>
          <w:rFonts w:ascii="Times New Roman" w:hAnsi="Times New Roman" w:cs="Times New Roman"/>
          <w:sz w:val="24"/>
          <w:szCs w:val="24"/>
        </w:rPr>
        <w:t>МНОГОКВАРТИРНОМ</w:t>
      </w:r>
      <w:proofErr w:type="gramEnd"/>
    </w:p>
    <w:p w:rsidR="00584E08" w:rsidRPr="002E78E6" w:rsidRDefault="00584E08" w:rsidP="00584E08">
      <w:pPr>
        <w:pStyle w:val="ConsPlusTitle"/>
        <w:jc w:val="center"/>
        <w:rPr>
          <w:rFonts w:ascii="Times New Roman" w:hAnsi="Times New Roman" w:cs="Times New Roman"/>
          <w:sz w:val="24"/>
          <w:szCs w:val="24"/>
        </w:rPr>
      </w:pPr>
      <w:proofErr w:type="gramStart"/>
      <w:r w:rsidRPr="002E78E6">
        <w:rPr>
          <w:rFonts w:ascii="Times New Roman" w:hAnsi="Times New Roman" w:cs="Times New Roman"/>
          <w:sz w:val="24"/>
          <w:szCs w:val="24"/>
        </w:rPr>
        <w:t>ДОМЕ</w:t>
      </w:r>
      <w:proofErr w:type="gramEnd"/>
      <w:r w:rsidRPr="002E78E6">
        <w:rPr>
          <w:rFonts w:ascii="Times New Roman" w:hAnsi="Times New Roman" w:cs="Times New Roman"/>
          <w:sz w:val="24"/>
          <w:szCs w:val="24"/>
        </w:rPr>
        <w:t>"</w:t>
      </w:r>
    </w:p>
    <w:p w:rsidR="00584E08" w:rsidRPr="002E78E6" w:rsidRDefault="00584E08" w:rsidP="00584E08">
      <w:pPr>
        <w:pStyle w:val="ConsPlusNormal"/>
        <w:jc w:val="center"/>
        <w:rPr>
          <w:rFonts w:ascii="Times New Roman" w:hAnsi="Times New Roman" w:cs="Times New Roman"/>
          <w:sz w:val="24"/>
          <w:szCs w:val="24"/>
        </w:rPr>
      </w:pPr>
    </w:p>
    <w:tbl>
      <w:tblPr>
        <w:tblW w:w="0" w:type="auto"/>
        <w:tblBorders>
          <w:insideH w:val="nil"/>
          <w:insideV w:val="single" w:sz="4" w:space="0" w:color="auto"/>
        </w:tblBorders>
        <w:tblLayout w:type="fixed"/>
        <w:tblCellMar>
          <w:top w:w="102" w:type="dxa"/>
          <w:left w:w="62" w:type="dxa"/>
          <w:bottom w:w="102" w:type="dxa"/>
          <w:right w:w="62" w:type="dxa"/>
        </w:tblCellMar>
        <w:tblLook w:val="04A0"/>
      </w:tblPr>
      <w:tblGrid>
        <w:gridCol w:w="2835"/>
        <w:gridCol w:w="3515"/>
        <w:gridCol w:w="2721"/>
      </w:tblGrid>
      <w:tr w:rsidR="00584E08" w:rsidRPr="002E78E6">
        <w:tc>
          <w:tcPr>
            <w:tcW w:w="2835" w:type="dxa"/>
            <w:tcBorders>
              <w:top w:val="nil"/>
              <w:left w:val="nil"/>
              <w:bottom w:val="nil"/>
            </w:tcBorders>
          </w:tcPr>
          <w:p w:rsidR="00584E08" w:rsidRPr="002E78E6" w:rsidRDefault="00584E08" w:rsidP="00584E08">
            <w:pPr>
              <w:pStyle w:val="ConsPlusNormal"/>
              <w:jc w:val="center"/>
              <w:rPr>
                <w:rFonts w:ascii="Times New Roman" w:hAnsi="Times New Roman" w:cs="Times New Roman"/>
                <w:sz w:val="24"/>
                <w:szCs w:val="24"/>
              </w:rPr>
            </w:pPr>
          </w:p>
        </w:tc>
        <w:tc>
          <w:tcPr>
            <w:tcW w:w="3515" w:type="dxa"/>
          </w:tcPr>
          <w:p w:rsidR="00584E08" w:rsidRPr="002E78E6" w:rsidRDefault="00584E08" w:rsidP="00584E08">
            <w:pPr>
              <w:pStyle w:val="ConsPlusNormal"/>
              <w:jc w:val="center"/>
              <w:rPr>
                <w:rFonts w:ascii="Times New Roman" w:hAnsi="Times New Roman" w:cs="Times New Roman"/>
                <w:sz w:val="24"/>
                <w:szCs w:val="24"/>
              </w:rPr>
            </w:pPr>
            <w:r w:rsidRPr="002E78E6">
              <w:rPr>
                <w:rFonts w:ascii="Times New Roman" w:hAnsi="Times New Roman" w:cs="Times New Roman"/>
                <w:sz w:val="24"/>
                <w:szCs w:val="24"/>
              </w:rPr>
              <w:t>Заявитель</w:t>
            </w:r>
          </w:p>
        </w:tc>
        <w:tc>
          <w:tcPr>
            <w:tcW w:w="2721" w:type="dxa"/>
            <w:tcBorders>
              <w:top w:val="nil"/>
              <w:bottom w:val="nil"/>
              <w:right w:val="nil"/>
            </w:tcBorders>
          </w:tcPr>
          <w:p w:rsidR="00584E08" w:rsidRPr="002E78E6" w:rsidRDefault="00584E08" w:rsidP="00584E08">
            <w:pPr>
              <w:pStyle w:val="ConsPlusNormal"/>
              <w:jc w:val="center"/>
              <w:rPr>
                <w:rFonts w:ascii="Times New Roman" w:hAnsi="Times New Roman" w:cs="Times New Roman"/>
                <w:sz w:val="24"/>
                <w:szCs w:val="24"/>
              </w:rPr>
            </w:pPr>
          </w:p>
        </w:tc>
      </w:tr>
      <w:tr w:rsidR="00584E08" w:rsidRPr="002E78E6">
        <w:tc>
          <w:tcPr>
            <w:tcW w:w="9071" w:type="dxa"/>
            <w:gridSpan w:val="3"/>
            <w:tcBorders>
              <w:top w:val="nil"/>
              <w:left w:val="nil"/>
              <w:right w:val="nil"/>
            </w:tcBorders>
          </w:tcPr>
          <w:p w:rsidR="00584E08" w:rsidRPr="002E78E6" w:rsidRDefault="00584E08" w:rsidP="00584E08">
            <w:pPr>
              <w:pStyle w:val="ConsPlusNormal"/>
              <w:jc w:val="center"/>
              <w:rPr>
                <w:rFonts w:ascii="Times New Roman" w:hAnsi="Times New Roman" w:cs="Times New Roman"/>
                <w:sz w:val="24"/>
                <w:szCs w:val="24"/>
              </w:rPr>
            </w:pPr>
            <w:r w:rsidRPr="002E78E6">
              <w:rPr>
                <w:rFonts w:ascii="Times New Roman" w:hAnsi="Times New Roman" w:cs="Times New Roman"/>
                <w:noProof/>
                <w:position w:val="-6"/>
                <w:sz w:val="24"/>
                <w:szCs w:val="24"/>
              </w:rPr>
              <w:drawing>
                <wp:inline distT="0" distB="0" distL="0" distR="0">
                  <wp:extent cx="1574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584E08" w:rsidRPr="002E78E6">
        <w:tblPrEx>
          <w:tblBorders>
            <w:left w:val="single" w:sz="4" w:space="0" w:color="auto"/>
            <w:right w:val="single" w:sz="4" w:space="0" w:color="auto"/>
            <w:insideH w:val="single" w:sz="4" w:space="0" w:color="auto"/>
          </w:tblBorders>
        </w:tblPrEx>
        <w:tc>
          <w:tcPr>
            <w:tcW w:w="9071" w:type="dxa"/>
            <w:gridSpan w:val="3"/>
          </w:tcPr>
          <w:p w:rsidR="00584E08" w:rsidRPr="002E78E6" w:rsidRDefault="00584E08" w:rsidP="00584E08">
            <w:pPr>
              <w:pStyle w:val="ConsPlusNormal"/>
              <w:jc w:val="center"/>
              <w:rPr>
                <w:rFonts w:ascii="Times New Roman" w:hAnsi="Times New Roman" w:cs="Times New Roman"/>
                <w:sz w:val="24"/>
                <w:szCs w:val="24"/>
              </w:rPr>
            </w:pPr>
            <w:r w:rsidRPr="002E78E6">
              <w:rPr>
                <w:rFonts w:ascii="Times New Roman" w:hAnsi="Times New Roman" w:cs="Times New Roman"/>
                <w:sz w:val="24"/>
                <w:szCs w:val="24"/>
              </w:rPr>
              <w:t>Прием и регистрация заявления и документов на предоставление муниципальной услуги 1 рабочий день</w:t>
            </w:r>
          </w:p>
        </w:tc>
      </w:tr>
      <w:tr w:rsidR="00584E08" w:rsidRPr="002E78E6">
        <w:tblPrEx>
          <w:tblBorders>
            <w:insideH w:val="single" w:sz="4" w:space="0" w:color="auto"/>
          </w:tblBorders>
        </w:tblPrEx>
        <w:tc>
          <w:tcPr>
            <w:tcW w:w="9071" w:type="dxa"/>
            <w:gridSpan w:val="3"/>
            <w:tcBorders>
              <w:left w:val="nil"/>
              <w:right w:val="nil"/>
            </w:tcBorders>
          </w:tcPr>
          <w:p w:rsidR="00584E08" w:rsidRPr="002E78E6" w:rsidRDefault="00584E08" w:rsidP="00584E08">
            <w:pPr>
              <w:pStyle w:val="ConsPlusNormal"/>
              <w:jc w:val="center"/>
              <w:rPr>
                <w:rFonts w:ascii="Times New Roman" w:hAnsi="Times New Roman" w:cs="Times New Roman"/>
                <w:sz w:val="24"/>
                <w:szCs w:val="24"/>
              </w:rPr>
            </w:pPr>
            <w:r w:rsidRPr="002E78E6">
              <w:rPr>
                <w:rFonts w:ascii="Times New Roman" w:hAnsi="Times New Roman" w:cs="Times New Roman"/>
                <w:noProof/>
                <w:position w:val="-6"/>
                <w:sz w:val="24"/>
                <w:szCs w:val="24"/>
              </w:rPr>
              <w:drawing>
                <wp:inline distT="0" distB="0" distL="0" distR="0">
                  <wp:extent cx="157480" cy="22034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584E08" w:rsidRPr="002E78E6">
        <w:tblPrEx>
          <w:tblBorders>
            <w:left w:val="single" w:sz="4" w:space="0" w:color="auto"/>
            <w:right w:val="single" w:sz="4" w:space="0" w:color="auto"/>
            <w:insideH w:val="single" w:sz="4" w:space="0" w:color="auto"/>
          </w:tblBorders>
        </w:tblPrEx>
        <w:tc>
          <w:tcPr>
            <w:tcW w:w="9071" w:type="dxa"/>
            <w:gridSpan w:val="3"/>
          </w:tcPr>
          <w:p w:rsidR="00584E08" w:rsidRPr="002E78E6" w:rsidRDefault="00584E08" w:rsidP="00584E08">
            <w:pPr>
              <w:pStyle w:val="ConsPlusNormal"/>
              <w:jc w:val="center"/>
              <w:rPr>
                <w:rFonts w:ascii="Times New Roman" w:hAnsi="Times New Roman" w:cs="Times New Roman"/>
                <w:sz w:val="24"/>
                <w:szCs w:val="24"/>
              </w:rPr>
            </w:pPr>
            <w:r w:rsidRPr="002E78E6">
              <w:rPr>
                <w:rFonts w:ascii="Times New Roman" w:hAnsi="Times New Roman" w:cs="Times New Roman"/>
                <w:sz w:val="24"/>
                <w:szCs w:val="24"/>
              </w:rPr>
              <w:t>Принятие решения о согласовании или об отказе в согласовании проведения переустройства и (или) перепланировки помещения в многоквартирном доме 45 дней</w:t>
            </w:r>
          </w:p>
        </w:tc>
      </w:tr>
      <w:tr w:rsidR="00584E08" w:rsidRPr="002E78E6">
        <w:tblPrEx>
          <w:tblBorders>
            <w:insideH w:val="single" w:sz="4" w:space="0" w:color="auto"/>
          </w:tblBorders>
        </w:tblPrEx>
        <w:tc>
          <w:tcPr>
            <w:tcW w:w="9071" w:type="dxa"/>
            <w:gridSpan w:val="3"/>
            <w:tcBorders>
              <w:left w:val="nil"/>
              <w:right w:val="nil"/>
            </w:tcBorders>
          </w:tcPr>
          <w:p w:rsidR="00584E08" w:rsidRPr="002E78E6" w:rsidRDefault="00584E08" w:rsidP="00584E08">
            <w:pPr>
              <w:pStyle w:val="ConsPlusNormal"/>
              <w:jc w:val="center"/>
              <w:rPr>
                <w:rFonts w:ascii="Times New Roman" w:hAnsi="Times New Roman" w:cs="Times New Roman"/>
                <w:sz w:val="24"/>
                <w:szCs w:val="24"/>
              </w:rPr>
            </w:pPr>
            <w:r w:rsidRPr="002E78E6">
              <w:rPr>
                <w:rFonts w:ascii="Times New Roman" w:hAnsi="Times New Roman" w:cs="Times New Roman"/>
                <w:noProof/>
                <w:position w:val="-6"/>
                <w:sz w:val="24"/>
                <w:szCs w:val="24"/>
              </w:rPr>
              <w:drawing>
                <wp:inline distT="0" distB="0" distL="0" distR="0">
                  <wp:extent cx="157480" cy="2203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584E08" w:rsidRPr="002E78E6">
        <w:tblPrEx>
          <w:tblBorders>
            <w:left w:val="single" w:sz="4" w:space="0" w:color="auto"/>
            <w:right w:val="single" w:sz="4" w:space="0" w:color="auto"/>
            <w:insideH w:val="single" w:sz="4" w:space="0" w:color="auto"/>
          </w:tblBorders>
        </w:tblPrEx>
        <w:tc>
          <w:tcPr>
            <w:tcW w:w="9071" w:type="dxa"/>
            <w:gridSpan w:val="3"/>
          </w:tcPr>
          <w:p w:rsidR="00584E08" w:rsidRPr="002E78E6" w:rsidRDefault="00584E08" w:rsidP="00584E08">
            <w:pPr>
              <w:pStyle w:val="ConsPlusNormal"/>
              <w:jc w:val="center"/>
              <w:rPr>
                <w:rFonts w:ascii="Times New Roman" w:hAnsi="Times New Roman" w:cs="Times New Roman"/>
                <w:sz w:val="24"/>
                <w:szCs w:val="24"/>
              </w:rPr>
            </w:pPr>
            <w:r w:rsidRPr="002E78E6">
              <w:rPr>
                <w:rFonts w:ascii="Times New Roman" w:hAnsi="Times New Roman" w:cs="Times New Roman"/>
                <w:sz w:val="24"/>
                <w:szCs w:val="24"/>
              </w:rPr>
              <w:t>Выдача (направление) документов по результатам предоставления муниципальной услуги 3 рабочих дня</w:t>
            </w:r>
          </w:p>
        </w:tc>
      </w:tr>
      <w:tr w:rsidR="00584E08" w:rsidRPr="002E78E6">
        <w:tc>
          <w:tcPr>
            <w:tcW w:w="9071" w:type="dxa"/>
            <w:gridSpan w:val="3"/>
            <w:tcBorders>
              <w:left w:val="nil"/>
              <w:bottom w:val="nil"/>
              <w:right w:val="nil"/>
            </w:tcBorders>
          </w:tcPr>
          <w:p w:rsidR="00584E08" w:rsidRPr="002E78E6" w:rsidRDefault="00584E08" w:rsidP="00584E08">
            <w:pPr>
              <w:pStyle w:val="ConsPlusNormal"/>
              <w:jc w:val="center"/>
              <w:rPr>
                <w:rFonts w:ascii="Times New Roman" w:hAnsi="Times New Roman" w:cs="Times New Roman"/>
                <w:sz w:val="24"/>
                <w:szCs w:val="24"/>
              </w:rPr>
            </w:pPr>
            <w:r w:rsidRPr="002E78E6">
              <w:rPr>
                <w:rFonts w:ascii="Times New Roman" w:hAnsi="Times New Roman" w:cs="Times New Roman"/>
                <w:noProof/>
                <w:position w:val="-6"/>
                <w:sz w:val="24"/>
                <w:szCs w:val="24"/>
              </w:rPr>
              <w:drawing>
                <wp:inline distT="0" distB="0" distL="0" distR="0">
                  <wp:extent cx="157480" cy="2203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584E08" w:rsidRPr="002E78E6">
        <w:tc>
          <w:tcPr>
            <w:tcW w:w="2835" w:type="dxa"/>
            <w:tcBorders>
              <w:top w:val="nil"/>
              <w:left w:val="nil"/>
              <w:bottom w:val="nil"/>
            </w:tcBorders>
          </w:tcPr>
          <w:p w:rsidR="00584E08" w:rsidRPr="002E78E6" w:rsidRDefault="00584E08" w:rsidP="00584E08">
            <w:pPr>
              <w:pStyle w:val="ConsPlusNormal"/>
              <w:jc w:val="center"/>
              <w:rPr>
                <w:rFonts w:ascii="Times New Roman" w:hAnsi="Times New Roman" w:cs="Times New Roman"/>
                <w:sz w:val="24"/>
                <w:szCs w:val="24"/>
              </w:rPr>
            </w:pPr>
          </w:p>
        </w:tc>
        <w:tc>
          <w:tcPr>
            <w:tcW w:w="3515" w:type="dxa"/>
          </w:tcPr>
          <w:p w:rsidR="00584E08" w:rsidRPr="002E78E6" w:rsidRDefault="00584E08" w:rsidP="00584E08">
            <w:pPr>
              <w:pStyle w:val="ConsPlusNormal"/>
              <w:jc w:val="center"/>
              <w:rPr>
                <w:rFonts w:ascii="Times New Roman" w:hAnsi="Times New Roman" w:cs="Times New Roman"/>
                <w:sz w:val="24"/>
                <w:szCs w:val="24"/>
              </w:rPr>
            </w:pPr>
            <w:r w:rsidRPr="002E78E6">
              <w:rPr>
                <w:rFonts w:ascii="Times New Roman" w:hAnsi="Times New Roman" w:cs="Times New Roman"/>
                <w:sz w:val="24"/>
                <w:szCs w:val="24"/>
              </w:rPr>
              <w:t>Заявитель</w:t>
            </w:r>
          </w:p>
        </w:tc>
        <w:tc>
          <w:tcPr>
            <w:tcW w:w="2721" w:type="dxa"/>
            <w:tcBorders>
              <w:top w:val="nil"/>
              <w:bottom w:val="nil"/>
              <w:right w:val="nil"/>
            </w:tcBorders>
          </w:tcPr>
          <w:p w:rsidR="00584E08" w:rsidRPr="002E78E6" w:rsidRDefault="00584E08" w:rsidP="00584E08">
            <w:pPr>
              <w:pStyle w:val="ConsPlusNormal"/>
              <w:jc w:val="center"/>
              <w:rPr>
                <w:rFonts w:ascii="Times New Roman" w:hAnsi="Times New Roman" w:cs="Times New Roman"/>
                <w:sz w:val="24"/>
                <w:szCs w:val="24"/>
              </w:rPr>
            </w:pPr>
          </w:p>
        </w:tc>
      </w:tr>
    </w:tbl>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p>
    <w:p w:rsidR="00584E08" w:rsidRPr="002E78E6" w:rsidRDefault="00584E08" w:rsidP="00584E08">
      <w:pPr>
        <w:pStyle w:val="ConsPlusNormal"/>
        <w:jc w:val="right"/>
        <w:outlineLvl w:val="1"/>
        <w:rPr>
          <w:rFonts w:ascii="Times New Roman" w:hAnsi="Times New Roman" w:cs="Times New Roman"/>
          <w:sz w:val="24"/>
          <w:szCs w:val="24"/>
        </w:rPr>
      </w:pPr>
      <w:r w:rsidRPr="002E78E6">
        <w:rPr>
          <w:rFonts w:ascii="Times New Roman" w:hAnsi="Times New Roman" w:cs="Times New Roman"/>
          <w:sz w:val="24"/>
          <w:szCs w:val="24"/>
        </w:rPr>
        <w:t>Приложение 2</w:t>
      </w:r>
    </w:p>
    <w:p w:rsidR="00584E08"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к административному регламенту</w:t>
      </w:r>
    </w:p>
    <w:p w:rsidR="00584E08"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предоставления муниципальной услуги</w:t>
      </w:r>
    </w:p>
    <w:p w:rsidR="00584E08"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"Согласование проведения переустройства</w:t>
      </w:r>
    </w:p>
    <w:p w:rsidR="00584E08" w:rsidRPr="002E78E6" w:rsidRDefault="00584E08" w:rsidP="00584E08">
      <w:pPr>
        <w:pStyle w:val="ConsPlusNormal"/>
        <w:jc w:val="right"/>
        <w:rPr>
          <w:rFonts w:ascii="Times New Roman" w:hAnsi="Times New Roman" w:cs="Times New Roman"/>
          <w:sz w:val="24"/>
          <w:szCs w:val="24"/>
        </w:rPr>
      </w:pPr>
      <w:r w:rsidRPr="002E78E6">
        <w:rPr>
          <w:rFonts w:ascii="Times New Roman" w:hAnsi="Times New Roman" w:cs="Times New Roman"/>
          <w:sz w:val="24"/>
          <w:szCs w:val="24"/>
        </w:rPr>
        <w:t>и (или) перепланировки в многоквартирном доме"</w:t>
      </w:r>
    </w:p>
    <w:p w:rsidR="00584E08" w:rsidRPr="002E78E6" w:rsidRDefault="00584E08" w:rsidP="00584E08">
      <w:pPr>
        <w:pStyle w:val="ConsPlusNormal"/>
        <w:jc w:val="center"/>
        <w:rPr>
          <w:rFonts w:ascii="Times New Roman" w:hAnsi="Times New Roman" w:cs="Times New Roman"/>
          <w:sz w:val="24"/>
          <w:szCs w:val="24"/>
        </w:rPr>
      </w:pPr>
    </w:p>
    <w:p w:rsidR="00584E08" w:rsidRPr="002E78E6" w:rsidRDefault="00584E08" w:rsidP="00584E08">
      <w:pPr>
        <w:pStyle w:val="ConsPlusTitle"/>
        <w:jc w:val="center"/>
        <w:rPr>
          <w:rFonts w:ascii="Times New Roman" w:hAnsi="Times New Roman" w:cs="Times New Roman"/>
          <w:sz w:val="24"/>
          <w:szCs w:val="24"/>
        </w:rPr>
      </w:pPr>
      <w:bookmarkStart w:id="20" w:name="P460"/>
      <w:bookmarkEnd w:id="20"/>
      <w:r w:rsidRPr="002E78E6">
        <w:rPr>
          <w:rFonts w:ascii="Times New Roman" w:hAnsi="Times New Roman" w:cs="Times New Roman"/>
          <w:sz w:val="24"/>
          <w:szCs w:val="24"/>
        </w:rPr>
        <w:t>ПРАВОВЫЕ ОСНОВАНИЯ</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ПРЕДОСТАВЛЕНИЯ МУНИЦИПАЛЬНОЙ УСЛУГИ "СОГЛАСОВАНИЕ ПРОВЕДЕНИЯ</w:t>
      </w:r>
    </w:p>
    <w:p w:rsidR="00584E08" w:rsidRPr="002E78E6" w:rsidRDefault="00584E08" w:rsidP="00584E08">
      <w:pPr>
        <w:pStyle w:val="ConsPlusTitle"/>
        <w:jc w:val="center"/>
        <w:rPr>
          <w:rFonts w:ascii="Times New Roman" w:hAnsi="Times New Roman" w:cs="Times New Roman"/>
          <w:sz w:val="24"/>
          <w:szCs w:val="24"/>
        </w:rPr>
      </w:pPr>
      <w:r w:rsidRPr="002E78E6">
        <w:rPr>
          <w:rFonts w:ascii="Times New Roman" w:hAnsi="Times New Roman" w:cs="Times New Roman"/>
          <w:sz w:val="24"/>
          <w:szCs w:val="24"/>
        </w:rPr>
        <w:t xml:space="preserve">ПЕРЕУСТРОЙСТВА И (ИЛИ) ПЕРЕПЛАНИРОВКИ В </w:t>
      </w:r>
      <w:proofErr w:type="gramStart"/>
      <w:r w:rsidRPr="002E78E6">
        <w:rPr>
          <w:rFonts w:ascii="Times New Roman" w:hAnsi="Times New Roman" w:cs="Times New Roman"/>
          <w:sz w:val="24"/>
          <w:szCs w:val="24"/>
        </w:rPr>
        <w:t>МНОГОКВАРТИРНОМ</w:t>
      </w:r>
      <w:proofErr w:type="gramEnd"/>
    </w:p>
    <w:p w:rsidR="00584E08" w:rsidRPr="002E78E6" w:rsidRDefault="00584E08" w:rsidP="00584E08">
      <w:pPr>
        <w:pStyle w:val="ConsPlusTitle"/>
        <w:jc w:val="center"/>
        <w:rPr>
          <w:rFonts w:ascii="Times New Roman" w:hAnsi="Times New Roman" w:cs="Times New Roman"/>
          <w:sz w:val="24"/>
          <w:szCs w:val="24"/>
        </w:rPr>
      </w:pPr>
      <w:proofErr w:type="gramStart"/>
      <w:r w:rsidRPr="002E78E6">
        <w:rPr>
          <w:rFonts w:ascii="Times New Roman" w:hAnsi="Times New Roman" w:cs="Times New Roman"/>
          <w:sz w:val="24"/>
          <w:szCs w:val="24"/>
        </w:rPr>
        <w:t>ДОМЕ</w:t>
      </w:r>
      <w:proofErr w:type="gramEnd"/>
      <w:r w:rsidRPr="002E78E6">
        <w:rPr>
          <w:rFonts w:ascii="Times New Roman" w:hAnsi="Times New Roman" w:cs="Times New Roman"/>
          <w:sz w:val="24"/>
          <w:szCs w:val="24"/>
        </w:rPr>
        <w:t>"</w:t>
      </w:r>
    </w:p>
    <w:p w:rsidR="00584E08" w:rsidRPr="002E78E6" w:rsidRDefault="00584E08" w:rsidP="00584E08">
      <w:pPr>
        <w:pStyle w:val="ConsPlusNormal"/>
        <w:jc w:val="center"/>
        <w:rPr>
          <w:rFonts w:ascii="Times New Roman" w:hAnsi="Times New Roman" w:cs="Times New Roman"/>
          <w:color w:val="392C69"/>
          <w:sz w:val="24"/>
          <w:szCs w:val="24"/>
        </w:rPr>
      </w:pPr>
    </w:p>
    <w:p w:rsidR="00A005A4" w:rsidRPr="002E78E6" w:rsidRDefault="00A005A4" w:rsidP="00584E08">
      <w:pPr>
        <w:pStyle w:val="ConsPlusNormal"/>
        <w:jc w:val="center"/>
        <w:rPr>
          <w:rFonts w:ascii="Times New Roman" w:hAnsi="Times New Roman" w:cs="Times New Roman"/>
          <w:sz w:val="24"/>
          <w:szCs w:val="24"/>
        </w:rPr>
      </w:pP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 xml:space="preserve">Предоставление муниципальной услуги осуществляется в соответствии </w:t>
      </w:r>
      <w:proofErr w:type="gramStart"/>
      <w:r w:rsidRPr="002E78E6">
        <w:rPr>
          <w:rFonts w:ascii="Times New Roman" w:hAnsi="Times New Roman" w:cs="Times New Roman"/>
          <w:sz w:val="24"/>
          <w:szCs w:val="24"/>
        </w:rPr>
        <w:t>с</w:t>
      </w:r>
      <w:proofErr w:type="gramEnd"/>
      <w:r w:rsidRPr="002E78E6">
        <w:rPr>
          <w:rFonts w:ascii="Times New Roman" w:hAnsi="Times New Roman" w:cs="Times New Roman"/>
          <w:sz w:val="24"/>
          <w:szCs w:val="24"/>
        </w:rPr>
        <w:t>:</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Жилищным </w:t>
      </w:r>
      <w:hyperlink r:id="rId23">
        <w:r w:rsidRPr="002E78E6">
          <w:rPr>
            <w:rFonts w:ascii="Times New Roman" w:hAnsi="Times New Roman" w:cs="Times New Roman"/>
            <w:color w:val="000000" w:themeColor="text1"/>
            <w:sz w:val="24"/>
            <w:szCs w:val="24"/>
          </w:rPr>
          <w:t>кодексом</w:t>
        </w:r>
      </w:hyperlink>
      <w:r w:rsidRPr="002E78E6">
        <w:rPr>
          <w:rFonts w:ascii="Times New Roman" w:hAnsi="Times New Roman" w:cs="Times New Roman"/>
          <w:color w:val="000000" w:themeColor="text1"/>
          <w:sz w:val="24"/>
          <w:szCs w:val="24"/>
        </w:rPr>
        <w:t xml:space="preserve"> Российской Федерации;</w:t>
      </w:r>
    </w:p>
    <w:p w:rsidR="00584E08" w:rsidRPr="002E78E6" w:rsidRDefault="00584E08" w:rsidP="00584E08">
      <w:pPr>
        <w:pStyle w:val="ConsPlusNormal"/>
        <w:ind w:firstLine="540"/>
        <w:jc w:val="both"/>
        <w:rPr>
          <w:rFonts w:ascii="Times New Roman" w:hAnsi="Times New Roman" w:cs="Times New Roman"/>
          <w:color w:val="000000" w:themeColor="text1"/>
          <w:sz w:val="24"/>
          <w:szCs w:val="24"/>
        </w:rPr>
      </w:pPr>
      <w:r w:rsidRPr="002E78E6">
        <w:rPr>
          <w:rFonts w:ascii="Times New Roman" w:hAnsi="Times New Roman" w:cs="Times New Roman"/>
          <w:color w:val="000000" w:themeColor="text1"/>
          <w:sz w:val="24"/>
          <w:szCs w:val="24"/>
        </w:rPr>
        <w:t xml:space="preserve">Федеральным </w:t>
      </w:r>
      <w:hyperlink r:id="rId24">
        <w:r w:rsidRPr="002E78E6">
          <w:rPr>
            <w:rFonts w:ascii="Times New Roman" w:hAnsi="Times New Roman" w:cs="Times New Roman"/>
            <w:color w:val="000000" w:themeColor="text1"/>
            <w:sz w:val="24"/>
            <w:szCs w:val="24"/>
          </w:rPr>
          <w:t>законом</w:t>
        </w:r>
      </w:hyperlink>
      <w:r w:rsidRPr="002E78E6">
        <w:rPr>
          <w:rFonts w:ascii="Times New Roman" w:hAnsi="Times New Roman" w:cs="Times New Roman"/>
          <w:color w:val="000000" w:themeColor="text1"/>
          <w:sz w:val="24"/>
          <w:szCs w:val="24"/>
        </w:rPr>
        <w:t xml:space="preserve"> от 27.07.2010 N 210-ФЗ "Об организации предоставления государственных и муниципальных услуг";</w:t>
      </w:r>
    </w:p>
    <w:p w:rsidR="00A005A4" w:rsidRPr="002E78E6" w:rsidRDefault="00374226" w:rsidP="00A005A4">
      <w:pPr>
        <w:pStyle w:val="ConsPlusNormal"/>
        <w:ind w:firstLine="540"/>
        <w:jc w:val="both"/>
        <w:rPr>
          <w:rFonts w:ascii="Times New Roman" w:hAnsi="Times New Roman" w:cs="Times New Roman"/>
          <w:color w:val="000000" w:themeColor="text1"/>
          <w:sz w:val="24"/>
          <w:szCs w:val="24"/>
        </w:rPr>
      </w:pPr>
      <w:hyperlink r:id="rId25">
        <w:r w:rsidR="00584E08" w:rsidRPr="002E78E6">
          <w:rPr>
            <w:rFonts w:ascii="Times New Roman" w:hAnsi="Times New Roman" w:cs="Times New Roman"/>
            <w:color w:val="000000" w:themeColor="text1"/>
            <w:sz w:val="24"/>
            <w:szCs w:val="24"/>
          </w:rPr>
          <w:t>постановлением</w:t>
        </w:r>
      </w:hyperlink>
      <w:r w:rsidR="00584E08" w:rsidRPr="002E78E6">
        <w:rPr>
          <w:rFonts w:ascii="Times New Roman" w:hAnsi="Times New Roman" w:cs="Times New Roman"/>
          <w:color w:val="000000" w:themeColor="text1"/>
          <w:sz w:val="24"/>
          <w:szCs w:val="24"/>
        </w:rPr>
        <w:t xml:space="preserve"> Правительства Российской Федерации от 30.09.2021 N 1670 "Об утверждении общих требований к организации и осуществлению регионального государственного жилищного контроля (надзора)";</w:t>
      </w:r>
    </w:p>
    <w:p w:rsidR="00584E08" w:rsidRPr="002E78E6" w:rsidRDefault="00374226" w:rsidP="00584E08">
      <w:pPr>
        <w:pStyle w:val="ConsPlusNormal"/>
        <w:ind w:firstLine="540"/>
        <w:jc w:val="both"/>
        <w:rPr>
          <w:rFonts w:ascii="Times New Roman" w:hAnsi="Times New Roman" w:cs="Times New Roman"/>
          <w:color w:val="000000" w:themeColor="text1"/>
          <w:sz w:val="24"/>
          <w:szCs w:val="24"/>
        </w:rPr>
      </w:pPr>
      <w:hyperlink r:id="rId26">
        <w:r w:rsidR="00584E08" w:rsidRPr="002E78E6">
          <w:rPr>
            <w:rFonts w:ascii="Times New Roman" w:hAnsi="Times New Roman" w:cs="Times New Roman"/>
            <w:color w:val="000000" w:themeColor="text1"/>
            <w:sz w:val="24"/>
            <w:szCs w:val="24"/>
          </w:rPr>
          <w:t>постановлением</w:t>
        </w:r>
      </w:hyperlink>
      <w:r w:rsidR="00584E08" w:rsidRPr="002E78E6">
        <w:rPr>
          <w:rFonts w:ascii="Times New Roman" w:hAnsi="Times New Roman" w:cs="Times New Roman"/>
          <w:color w:val="000000" w:themeColor="text1"/>
          <w:sz w:val="24"/>
          <w:szCs w:val="24"/>
        </w:rPr>
        <w:t xml:space="preserve"> Правительства Российской Федерации от 10.08.2005 N 502 "Об утверждении формы уведомления о переводе (отказе в переводе) жилого (нежилого) помещения в нежилое (жилое) помещение";</w:t>
      </w:r>
    </w:p>
    <w:p w:rsidR="00584E08" w:rsidRPr="002E78E6" w:rsidRDefault="00374226" w:rsidP="00584E08">
      <w:pPr>
        <w:pStyle w:val="ConsPlusNormal"/>
        <w:ind w:firstLine="540"/>
        <w:jc w:val="both"/>
        <w:rPr>
          <w:rFonts w:ascii="Times New Roman" w:hAnsi="Times New Roman" w:cs="Times New Roman"/>
          <w:color w:val="000000" w:themeColor="text1"/>
          <w:sz w:val="24"/>
          <w:szCs w:val="24"/>
        </w:rPr>
      </w:pPr>
      <w:hyperlink r:id="rId27">
        <w:r w:rsidR="00584E08" w:rsidRPr="002E78E6">
          <w:rPr>
            <w:rFonts w:ascii="Times New Roman" w:hAnsi="Times New Roman" w:cs="Times New Roman"/>
            <w:color w:val="000000" w:themeColor="text1"/>
            <w:sz w:val="24"/>
            <w:szCs w:val="24"/>
          </w:rPr>
          <w:t>распоряжением</w:t>
        </w:r>
      </w:hyperlink>
      <w:r w:rsidR="00584E08" w:rsidRPr="002E78E6">
        <w:rPr>
          <w:rFonts w:ascii="Times New Roman" w:hAnsi="Times New Roman" w:cs="Times New Roman"/>
          <w:color w:val="000000" w:themeColor="text1"/>
          <w:sz w:val="24"/>
          <w:szCs w:val="24"/>
        </w:rPr>
        <w:t xml:space="preserve"> Правительства Российской Федерации от 17.12.2009 N 1993-р "Об утверждении сводного перечня первоочередных государственных и муниципальных услуг, предоставляемых в электронном виде";</w:t>
      </w:r>
    </w:p>
    <w:p w:rsidR="00584E08" w:rsidRPr="002E78E6" w:rsidRDefault="00584E08" w:rsidP="00584E08">
      <w:pPr>
        <w:pStyle w:val="ConsPlusNormal"/>
        <w:ind w:firstLine="540"/>
        <w:jc w:val="both"/>
        <w:rPr>
          <w:rFonts w:ascii="Times New Roman" w:hAnsi="Times New Roman" w:cs="Times New Roman"/>
          <w:sz w:val="24"/>
          <w:szCs w:val="24"/>
        </w:rPr>
      </w:pPr>
      <w:r w:rsidRPr="002E78E6">
        <w:rPr>
          <w:rFonts w:ascii="Times New Roman" w:hAnsi="Times New Roman" w:cs="Times New Roman"/>
          <w:sz w:val="24"/>
          <w:szCs w:val="24"/>
        </w:rPr>
        <w:t>иными нормативными актами органов местного самоуправления, на территории которых предоставляется муниципальная услуга.</w:t>
      </w:r>
    </w:p>
    <w:p w:rsidR="00584E08" w:rsidRPr="002E78E6" w:rsidRDefault="00584E08" w:rsidP="00584E08">
      <w:pPr>
        <w:pStyle w:val="ConsPlusNormal"/>
        <w:jc w:val="right"/>
        <w:rPr>
          <w:rFonts w:ascii="Times New Roman" w:hAnsi="Times New Roman" w:cs="Times New Roman"/>
          <w:sz w:val="24"/>
          <w:szCs w:val="24"/>
        </w:rPr>
      </w:pPr>
    </w:p>
    <w:p w:rsidR="00584E08" w:rsidRPr="002E78E6" w:rsidRDefault="00584E08" w:rsidP="00584E08">
      <w:pPr>
        <w:pStyle w:val="ConsPlusNormal"/>
        <w:jc w:val="right"/>
        <w:rPr>
          <w:rFonts w:ascii="Times New Roman" w:hAnsi="Times New Roman" w:cs="Times New Roman"/>
          <w:sz w:val="24"/>
          <w:szCs w:val="24"/>
        </w:rPr>
      </w:pPr>
    </w:p>
    <w:p w:rsidR="00584E08" w:rsidRPr="002E78E6" w:rsidRDefault="00584E08" w:rsidP="00584E08">
      <w:pPr>
        <w:pStyle w:val="ConsPlusNormal"/>
        <w:jc w:val="right"/>
        <w:rPr>
          <w:rFonts w:ascii="Times New Roman" w:hAnsi="Times New Roman" w:cs="Times New Roman"/>
          <w:sz w:val="24"/>
          <w:szCs w:val="24"/>
        </w:rPr>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A005A4" w:rsidRDefault="00A005A4" w:rsidP="00584E08">
      <w:pPr>
        <w:pStyle w:val="ConsPlusNormal"/>
        <w:jc w:val="right"/>
      </w:pPr>
    </w:p>
    <w:p w:rsidR="00A005A4" w:rsidRDefault="00A005A4" w:rsidP="00584E08">
      <w:pPr>
        <w:pStyle w:val="ConsPlusNormal"/>
        <w:jc w:val="right"/>
      </w:pPr>
    </w:p>
    <w:p w:rsidR="00A005A4" w:rsidRDefault="00A005A4" w:rsidP="00584E08">
      <w:pPr>
        <w:pStyle w:val="ConsPlusNormal"/>
        <w:jc w:val="right"/>
      </w:pPr>
    </w:p>
    <w:p w:rsidR="00A005A4" w:rsidRDefault="00A005A4"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pPr>
    </w:p>
    <w:p w:rsidR="00584E08" w:rsidRDefault="00584E08" w:rsidP="00584E08">
      <w:pPr>
        <w:pStyle w:val="ConsPlusNormal"/>
        <w:jc w:val="right"/>
        <w:outlineLvl w:val="1"/>
      </w:pPr>
      <w:r>
        <w:t>Приложение 3</w:t>
      </w:r>
    </w:p>
    <w:p w:rsidR="00584E08" w:rsidRDefault="00584E08" w:rsidP="00584E08">
      <w:pPr>
        <w:pStyle w:val="ConsPlusNormal"/>
        <w:jc w:val="right"/>
      </w:pPr>
      <w:r>
        <w:t>к административному регламенту</w:t>
      </w:r>
    </w:p>
    <w:p w:rsidR="00584E08" w:rsidRDefault="00584E08" w:rsidP="00584E08">
      <w:pPr>
        <w:pStyle w:val="ConsPlusNormal"/>
        <w:jc w:val="right"/>
      </w:pPr>
      <w:r>
        <w:t>предоставления муниципальной услуги</w:t>
      </w:r>
    </w:p>
    <w:p w:rsidR="00584E08" w:rsidRDefault="00584E08" w:rsidP="00584E08">
      <w:pPr>
        <w:pStyle w:val="ConsPlusNormal"/>
        <w:jc w:val="right"/>
      </w:pPr>
      <w:r>
        <w:t>"Согласование проведения переустройства</w:t>
      </w:r>
    </w:p>
    <w:p w:rsidR="00584E08" w:rsidRDefault="00584E08" w:rsidP="00584E08">
      <w:pPr>
        <w:pStyle w:val="ConsPlusNormal"/>
        <w:jc w:val="right"/>
      </w:pPr>
      <w:r>
        <w:t>и (или) перепланировки в многоквартирном доме"</w:t>
      </w:r>
    </w:p>
    <w:p w:rsidR="00584E08" w:rsidRDefault="00584E08" w:rsidP="00584E08">
      <w:pPr>
        <w:pStyle w:val="ConsPlusNormal"/>
      </w:pPr>
    </w:p>
    <w:p w:rsidR="00584E08" w:rsidRDefault="00584E08" w:rsidP="00584E08">
      <w:pPr>
        <w:pStyle w:val="ConsPlusNormal"/>
        <w:jc w:val="right"/>
      </w:pPr>
      <w:r>
        <w:t>Утверждена</w:t>
      </w:r>
    </w:p>
    <w:p w:rsidR="00584E08" w:rsidRPr="00A005A4" w:rsidRDefault="00374226" w:rsidP="00584E08">
      <w:pPr>
        <w:pStyle w:val="ConsPlusNormal"/>
        <w:jc w:val="right"/>
        <w:rPr>
          <w:color w:val="000000" w:themeColor="text1"/>
        </w:rPr>
      </w:pPr>
      <w:hyperlink r:id="rId28">
        <w:r w:rsidR="00584E08" w:rsidRPr="00A005A4">
          <w:rPr>
            <w:color w:val="000000" w:themeColor="text1"/>
          </w:rPr>
          <w:t>Постановлением</w:t>
        </w:r>
      </w:hyperlink>
    </w:p>
    <w:p w:rsidR="00584E08" w:rsidRPr="00A005A4" w:rsidRDefault="00584E08" w:rsidP="00584E08">
      <w:pPr>
        <w:pStyle w:val="ConsPlusNormal"/>
        <w:jc w:val="right"/>
        <w:rPr>
          <w:color w:val="000000" w:themeColor="text1"/>
        </w:rPr>
      </w:pPr>
      <w:r w:rsidRPr="00A005A4">
        <w:rPr>
          <w:color w:val="000000" w:themeColor="text1"/>
        </w:rPr>
        <w:t>Правительства</w:t>
      </w:r>
    </w:p>
    <w:p w:rsidR="00584E08" w:rsidRDefault="00584E08" w:rsidP="00584E08">
      <w:pPr>
        <w:pStyle w:val="ConsPlusNormal"/>
        <w:jc w:val="right"/>
      </w:pPr>
      <w:r>
        <w:t>Российской Федерации</w:t>
      </w:r>
    </w:p>
    <w:p w:rsidR="00584E08" w:rsidRDefault="00584E08" w:rsidP="00584E08">
      <w:pPr>
        <w:pStyle w:val="ConsPlusNormal"/>
        <w:jc w:val="right"/>
      </w:pPr>
      <w:r>
        <w:t>от 28.04.2005 N 266</w:t>
      </w:r>
    </w:p>
    <w:p w:rsidR="00584E08" w:rsidRDefault="00584E08" w:rsidP="00584E08">
      <w:pPr>
        <w:pStyle w:val="ConsPlusNormal"/>
      </w:pPr>
    </w:p>
    <w:p w:rsidR="00584E08" w:rsidRDefault="00584E08" w:rsidP="00584E08">
      <w:pPr>
        <w:pStyle w:val="ConsPlusNormal"/>
        <w:jc w:val="center"/>
      </w:pPr>
      <w:bookmarkStart w:id="21" w:name="P492"/>
      <w:bookmarkEnd w:id="21"/>
      <w:r>
        <w:t>ФОРМА</w:t>
      </w:r>
    </w:p>
    <w:p w:rsidR="00584E08" w:rsidRDefault="00584E08" w:rsidP="00584E08">
      <w:pPr>
        <w:pStyle w:val="ConsPlusNormal"/>
        <w:jc w:val="center"/>
      </w:pPr>
      <w:r>
        <w:t>ЗАЯВЛЕНИЯ О ПЕРЕУСТРОЙСТВЕ И (ИЛИ) ПЕРЕПЛАНИРОВКЕ ЖИЛОГО</w:t>
      </w:r>
    </w:p>
    <w:p w:rsidR="00584E08" w:rsidRDefault="00584E08" w:rsidP="00584E08">
      <w:pPr>
        <w:pStyle w:val="ConsPlusNormal"/>
        <w:jc w:val="center"/>
      </w:pPr>
      <w:r>
        <w:t>ПОМЕЩЕНИЯ</w:t>
      </w:r>
    </w:p>
    <w:p w:rsidR="00584E08" w:rsidRDefault="00584E08" w:rsidP="00584E08">
      <w:pPr>
        <w:pStyle w:val="ConsPlusNormal"/>
      </w:pPr>
    </w:p>
    <w:p w:rsidR="00584E08" w:rsidRDefault="00584E08" w:rsidP="00584E08">
      <w:pPr>
        <w:pStyle w:val="ConsPlusNonformat"/>
        <w:jc w:val="both"/>
      </w:pPr>
      <w:r>
        <w:t xml:space="preserve">                             В ____________________________________________</w:t>
      </w:r>
    </w:p>
    <w:p w:rsidR="00584E08" w:rsidRDefault="00584E08" w:rsidP="00584E08">
      <w:pPr>
        <w:pStyle w:val="ConsPlusNonformat"/>
        <w:jc w:val="both"/>
      </w:pPr>
      <w:r>
        <w:t xml:space="preserve">                               (наименование органа местного самоуправления</w:t>
      </w:r>
    </w:p>
    <w:p w:rsidR="00584E08" w:rsidRDefault="00584E08" w:rsidP="00584E08">
      <w:pPr>
        <w:pStyle w:val="ConsPlusNonformat"/>
        <w:jc w:val="both"/>
      </w:pPr>
      <w:r>
        <w:t xml:space="preserve">                             ______________________________________________</w:t>
      </w:r>
    </w:p>
    <w:p w:rsidR="00584E08" w:rsidRDefault="00584E08" w:rsidP="00584E08">
      <w:pPr>
        <w:pStyle w:val="ConsPlusNonformat"/>
        <w:jc w:val="both"/>
      </w:pPr>
      <w:r>
        <w:t xml:space="preserve">                                      муниципального образования)</w:t>
      </w:r>
    </w:p>
    <w:p w:rsidR="00584E08" w:rsidRDefault="00584E08" w:rsidP="00584E08">
      <w:pPr>
        <w:pStyle w:val="ConsPlusNonformat"/>
        <w:jc w:val="both"/>
      </w:pPr>
    </w:p>
    <w:p w:rsidR="00584E08" w:rsidRDefault="00584E08" w:rsidP="00584E08">
      <w:pPr>
        <w:pStyle w:val="ConsPlusNonformat"/>
        <w:jc w:val="both"/>
      </w:pPr>
      <w:r>
        <w:t xml:space="preserve">                                 ЗАЯВЛЕНИЕ</w:t>
      </w:r>
    </w:p>
    <w:p w:rsidR="00584E08" w:rsidRDefault="00584E08" w:rsidP="00584E08">
      <w:pPr>
        <w:pStyle w:val="ConsPlusNonformat"/>
        <w:jc w:val="both"/>
      </w:pPr>
      <w:r>
        <w:t xml:space="preserve">         о переустройстве и (или) перепланировке жилого помещения</w:t>
      </w:r>
    </w:p>
    <w:p w:rsidR="00584E08" w:rsidRDefault="00584E08" w:rsidP="00584E08">
      <w:pPr>
        <w:pStyle w:val="ConsPlusNonformat"/>
        <w:jc w:val="both"/>
      </w:pPr>
    </w:p>
    <w:p w:rsidR="00584E08" w:rsidRDefault="00584E08" w:rsidP="00584E08">
      <w:pPr>
        <w:pStyle w:val="ConsPlusNonformat"/>
        <w:jc w:val="both"/>
      </w:pPr>
      <w:r>
        <w:t>от ________________________________________________________________________</w:t>
      </w:r>
    </w:p>
    <w:p w:rsidR="00584E08" w:rsidRDefault="00584E08" w:rsidP="00584E08">
      <w:pPr>
        <w:pStyle w:val="ConsPlusNonformat"/>
        <w:jc w:val="both"/>
      </w:pPr>
      <w:r>
        <w:t xml:space="preserve">         (указывается наниматель, либо арендатор, либо собственник</w:t>
      </w:r>
    </w:p>
    <w:p w:rsidR="00584E08" w:rsidRDefault="00584E08" w:rsidP="00584E08">
      <w:pPr>
        <w:pStyle w:val="ConsPlusNonformat"/>
        <w:jc w:val="both"/>
      </w:pPr>
      <w:r>
        <w:t xml:space="preserve">                    жилого помещения, либо собственники</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r>
        <w:t xml:space="preserve"> жилого помещения, находящегося в общей собственности двух и более лиц, в</w:t>
      </w:r>
    </w:p>
    <w:p w:rsidR="00584E08" w:rsidRDefault="00584E08" w:rsidP="00584E08">
      <w:pPr>
        <w:pStyle w:val="ConsPlusNonformat"/>
        <w:jc w:val="both"/>
      </w:pPr>
      <w:r>
        <w:t xml:space="preserve">                           случае, если ни один</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r>
        <w:t xml:space="preserve">   из собственников либо иных лиц не уполномочен в установленном порядке</w:t>
      </w:r>
    </w:p>
    <w:p w:rsidR="00584E08" w:rsidRDefault="00584E08" w:rsidP="00584E08">
      <w:pPr>
        <w:pStyle w:val="ConsPlusNonformat"/>
        <w:jc w:val="both"/>
      </w:pPr>
      <w:r>
        <w:t xml:space="preserve">                         представлять их интересы)</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p>
    <w:p w:rsidR="00584E08" w:rsidRDefault="00584E08" w:rsidP="00584E08">
      <w:pPr>
        <w:pStyle w:val="ConsPlusNonformat"/>
        <w:jc w:val="both"/>
      </w:pPr>
      <w:r>
        <w:t>Примечание. Для  физических  лиц  указываются:  фамилия,   имя,   отчество,</w:t>
      </w:r>
    </w:p>
    <w:p w:rsidR="00584E08" w:rsidRDefault="00584E08" w:rsidP="00584E08">
      <w:pPr>
        <w:pStyle w:val="ConsPlusNonformat"/>
        <w:jc w:val="both"/>
      </w:pPr>
      <w:proofErr w:type="gramStart"/>
      <w:r>
        <w:t>----------- реквизиты документа, удостоверяющего  личность  (серия,  номер,</w:t>
      </w:r>
      <w:proofErr w:type="gramEnd"/>
    </w:p>
    <w:p w:rsidR="00584E08" w:rsidRDefault="00584E08" w:rsidP="00584E08">
      <w:pPr>
        <w:pStyle w:val="ConsPlusNonformat"/>
        <w:jc w:val="both"/>
      </w:pPr>
      <w:r>
        <w:t xml:space="preserve">            кем и когда  выдан),  место  жительства,  номер  телефона;  </w:t>
      </w:r>
      <w:proofErr w:type="gramStart"/>
      <w:r>
        <w:t>для</w:t>
      </w:r>
      <w:proofErr w:type="gramEnd"/>
    </w:p>
    <w:p w:rsidR="00584E08" w:rsidRDefault="00584E08" w:rsidP="00584E08">
      <w:pPr>
        <w:pStyle w:val="ConsPlusNonformat"/>
        <w:jc w:val="both"/>
      </w:pPr>
      <w:r>
        <w:t xml:space="preserve">            представителя  физического  лица  указываются:  фамилия,   имя,</w:t>
      </w:r>
    </w:p>
    <w:p w:rsidR="00584E08" w:rsidRDefault="00584E08" w:rsidP="00584E08">
      <w:pPr>
        <w:pStyle w:val="ConsPlusNonformat"/>
        <w:jc w:val="both"/>
      </w:pPr>
      <w:r>
        <w:t xml:space="preserve">            отчество   представителя,   реквизиты   доверенности,   которая</w:t>
      </w:r>
    </w:p>
    <w:p w:rsidR="00584E08" w:rsidRDefault="00584E08" w:rsidP="00584E08">
      <w:pPr>
        <w:pStyle w:val="ConsPlusNonformat"/>
        <w:jc w:val="both"/>
      </w:pPr>
      <w:r>
        <w:t xml:space="preserve">            прилагается к заявлению.</w:t>
      </w:r>
    </w:p>
    <w:p w:rsidR="00584E08" w:rsidRDefault="00584E08" w:rsidP="00584E08">
      <w:pPr>
        <w:pStyle w:val="ConsPlusNonformat"/>
        <w:jc w:val="both"/>
      </w:pPr>
      <w:r>
        <w:t xml:space="preserve">            Для     юридических     лиц     указываются:      наименование,</w:t>
      </w:r>
    </w:p>
    <w:p w:rsidR="00584E08" w:rsidRDefault="00584E08" w:rsidP="00584E08">
      <w:pPr>
        <w:pStyle w:val="ConsPlusNonformat"/>
        <w:jc w:val="both"/>
      </w:pPr>
      <w:r>
        <w:t xml:space="preserve">            организационно-правовая форма, адрес  места  нахождения,  номер</w:t>
      </w:r>
    </w:p>
    <w:p w:rsidR="00584E08" w:rsidRDefault="00584E08" w:rsidP="00584E08">
      <w:pPr>
        <w:pStyle w:val="ConsPlusNonformat"/>
        <w:jc w:val="both"/>
      </w:pPr>
      <w:r>
        <w:t xml:space="preserve">            телефона,  фамилия,   имя,   отчество   лица,   уполномоченного</w:t>
      </w:r>
    </w:p>
    <w:p w:rsidR="00584E08" w:rsidRDefault="00584E08" w:rsidP="00584E08">
      <w:pPr>
        <w:pStyle w:val="ConsPlusNonformat"/>
        <w:jc w:val="both"/>
      </w:pPr>
      <w:r>
        <w:t xml:space="preserve">            представлять интересы юридического лица, с указанием реквизитов</w:t>
      </w:r>
    </w:p>
    <w:p w:rsidR="00584E08" w:rsidRDefault="00584E08" w:rsidP="00584E08">
      <w:pPr>
        <w:pStyle w:val="ConsPlusNonformat"/>
        <w:jc w:val="both"/>
      </w:pPr>
      <w:r>
        <w:t xml:space="preserve">            документа, удостоверяющего  эти  правомочия  и  прилагаемого  </w:t>
      </w:r>
      <w:proofErr w:type="gramStart"/>
      <w:r>
        <w:t>к</w:t>
      </w:r>
      <w:proofErr w:type="gramEnd"/>
    </w:p>
    <w:p w:rsidR="00584E08" w:rsidRDefault="00584E08" w:rsidP="00584E08">
      <w:pPr>
        <w:pStyle w:val="ConsPlusNonformat"/>
        <w:jc w:val="both"/>
      </w:pPr>
      <w:r>
        <w:t xml:space="preserve">            заявлению.</w:t>
      </w:r>
    </w:p>
    <w:p w:rsidR="00584E08" w:rsidRDefault="00584E08" w:rsidP="00584E08">
      <w:pPr>
        <w:pStyle w:val="ConsPlusNonformat"/>
        <w:jc w:val="both"/>
      </w:pPr>
    </w:p>
    <w:p w:rsidR="00584E08" w:rsidRDefault="00584E08" w:rsidP="00584E08">
      <w:pPr>
        <w:pStyle w:val="ConsPlusNonformat"/>
        <w:jc w:val="both"/>
      </w:pPr>
      <w:r>
        <w:t>Место нахождения жилого помещения: ________________________________________</w:t>
      </w:r>
    </w:p>
    <w:p w:rsidR="00584E08" w:rsidRDefault="00584E08" w:rsidP="00584E08">
      <w:pPr>
        <w:pStyle w:val="ConsPlusNonformat"/>
        <w:jc w:val="both"/>
      </w:pPr>
      <w:r>
        <w:t xml:space="preserve">                                         (указывается полный адрес:</w:t>
      </w:r>
    </w:p>
    <w:p w:rsidR="00584E08" w:rsidRDefault="00584E08" w:rsidP="00584E08">
      <w:pPr>
        <w:pStyle w:val="ConsPlusNonformat"/>
        <w:jc w:val="both"/>
      </w:pPr>
      <w:r>
        <w:t xml:space="preserve">                                       субъект Российской Федерации,</w:t>
      </w:r>
    </w:p>
    <w:p w:rsidR="00584E08" w:rsidRDefault="00584E08" w:rsidP="00584E08">
      <w:pPr>
        <w:pStyle w:val="ConsPlusNonformat"/>
        <w:jc w:val="both"/>
      </w:pPr>
      <w:r>
        <w:lastRenderedPageBreak/>
        <w:t>___________________________________________________________________________</w:t>
      </w:r>
    </w:p>
    <w:p w:rsidR="00584E08" w:rsidRDefault="00584E08" w:rsidP="00584E08">
      <w:pPr>
        <w:pStyle w:val="ConsPlusNonformat"/>
        <w:jc w:val="both"/>
      </w:pPr>
      <w:r>
        <w:t xml:space="preserve">    муниципальное образование, поселение, улица, дом, корпус, строение,</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r>
        <w:t xml:space="preserve">                    квартира (комната), подъезд, этаж)</w:t>
      </w:r>
    </w:p>
    <w:p w:rsidR="00584E08" w:rsidRDefault="00584E08" w:rsidP="00584E08">
      <w:pPr>
        <w:pStyle w:val="ConsPlusNonformat"/>
        <w:jc w:val="both"/>
      </w:pPr>
    </w:p>
    <w:p w:rsidR="00584E08" w:rsidRDefault="00584E08" w:rsidP="00584E08">
      <w:pPr>
        <w:pStyle w:val="ConsPlusNonformat"/>
        <w:jc w:val="both"/>
      </w:pPr>
    </w:p>
    <w:p w:rsidR="00584E08" w:rsidRDefault="00584E08" w:rsidP="00584E08">
      <w:pPr>
        <w:pStyle w:val="ConsPlusNonformat"/>
        <w:jc w:val="both"/>
      </w:pPr>
      <w:r>
        <w:t>Собственник(и) жилого помещения: __________________________________________</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p>
    <w:p w:rsidR="00584E08" w:rsidRDefault="00584E08" w:rsidP="00584E08">
      <w:pPr>
        <w:pStyle w:val="ConsPlusNonformat"/>
        <w:jc w:val="both"/>
      </w:pPr>
      <w:r>
        <w:t>Прошу разрешить ___________________________________________________________</w:t>
      </w:r>
    </w:p>
    <w:p w:rsidR="00584E08" w:rsidRDefault="00584E08" w:rsidP="00584E08">
      <w:pPr>
        <w:pStyle w:val="ConsPlusNonformat"/>
        <w:jc w:val="both"/>
      </w:pPr>
      <w:r>
        <w:t xml:space="preserve">                     (переустройство, перепланировку, переустройство</w:t>
      </w:r>
    </w:p>
    <w:p w:rsidR="00584E08" w:rsidRDefault="00584E08" w:rsidP="00584E08">
      <w:pPr>
        <w:pStyle w:val="ConsPlusNonformat"/>
        <w:jc w:val="both"/>
      </w:pPr>
      <w:r>
        <w:t xml:space="preserve">                           и перепланировку - нужное указать)</w:t>
      </w:r>
    </w:p>
    <w:p w:rsidR="00584E08" w:rsidRDefault="00584E08" w:rsidP="00584E08">
      <w:pPr>
        <w:pStyle w:val="ConsPlusNonformat"/>
        <w:jc w:val="both"/>
      </w:pPr>
    </w:p>
    <w:p w:rsidR="00584E08" w:rsidRDefault="00584E08" w:rsidP="00584E08">
      <w:pPr>
        <w:pStyle w:val="ConsPlusNonformat"/>
        <w:jc w:val="both"/>
      </w:pPr>
      <w:r>
        <w:t>жилого помещения, занимаемого на основании ________________________________</w:t>
      </w:r>
    </w:p>
    <w:p w:rsidR="00584E08" w:rsidRDefault="00584E08" w:rsidP="00584E08">
      <w:pPr>
        <w:pStyle w:val="ConsPlusNonformat"/>
        <w:jc w:val="both"/>
      </w:pPr>
      <w:r>
        <w:t xml:space="preserve">                                                (права собственности,</w:t>
      </w:r>
    </w:p>
    <w:p w:rsidR="00584E08" w:rsidRDefault="00584E08" w:rsidP="00584E08">
      <w:pPr>
        <w:pStyle w:val="ConsPlusNonformat"/>
        <w:jc w:val="both"/>
      </w:pPr>
      <w:r>
        <w:t xml:space="preserve">                                                   договора найма,</w:t>
      </w:r>
    </w:p>
    <w:p w:rsidR="00584E08" w:rsidRDefault="00584E08" w:rsidP="00584E08">
      <w:pPr>
        <w:pStyle w:val="ConsPlusNonformat"/>
        <w:jc w:val="both"/>
      </w:pPr>
      <w:r>
        <w:t>__________________________________________________________________________,</w:t>
      </w:r>
    </w:p>
    <w:p w:rsidR="00584E08" w:rsidRDefault="00584E08" w:rsidP="00584E08">
      <w:pPr>
        <w:pStyle w:val="ConsPlusNonformat"/>
        <w:jc w:val="both"/>
      </w:pPr>
      <w:r>
        <w:t xml:space="preserve">                     договора аренды - нужное указать)</w:t>
      </w:r>
    </w:p>
    <w:p w:rsidR="00584E08" w:rsidRDefault="00584E08" w:rsidP="00584E08">
      <w:pPr>
        <w:pStyle w:val="ConsPlusNonformat"/>
        <w:jc w:val="both"/>
      </w:pPr>
    </w:p>
    <w:p w:rsidR="00584E08" w:rsidRDefault="00584E08" w:rsidP="00584E08">
      <w:pPr>
        <w:pStyle w:val="ConsPlusNonformat"/>
        <w:jc w:val="both"/>
      </w:pPr>
      <w:r>
        <w:t>согласно  прилагаемому  проекту  (проектной  документации) переустройства и</w:t>
      </w:r>
    </w:p>
    <w:p w:rsidR="00584E08" w:rsidRDefault="00584E08" w:rsidP="00584E08">
      <w:pPr>
        <w:pStyle w:val="ConsPlusNonformat"/>
        <w:jc w:val="both"/>
      </w:pPr>
      <w:r>
        <w:t>(или) перепланировки жилого помещения.</w:t>
      </w:r>
    </w:p>
    <w:p w:rsidR="00584E08" w:rsidRDefault="00584E08" w:rsidP="00584E08">
      <w:pPr>
        <w:pStyle w:val="ConsPlusNonformat"/>
        <w:jc w:val="both"/>
      </w:pPr>
      <w:r>
        <w:t xml:space="preserve">    Срок производства ремонтно-строительных работ с "___" ________ 200__ г.</w:t>
      </w:r>
    </w:p>
    <w:p w:rsidR="00584E08" w:rsidRDefault="00584E08" w:rsidP="00584E08">
      <w:pPr>
        <w:pStyle w:val="ConsPlusNonformat"/>
        <w:jc w:val="both"/>
      </w:pPr>
      <w:r>
        <w:t>по "___" _________ 200__ г.</w:t>
      </w:r>
    </w:p>
    <w:p w:rsidR="00584E08" w:rsidRDefault="00584E08" w:rsidP="00584E08">
      <w:pPr>
        <w:pStyle w:val="ConsPlusNonformat"/>
        <w:jc w:val="both"/>
      </w:pPr>
      <w:r>
        <w:t xml:space="preserve">    Режим производства ремонтно-строительных работ с _________ по _________</w:t>
      </w:r>
    </w:p>
    <w:p w:rsidR="00584E08" w:rsidRDefault="00584E08" w:rsidP="00584E08">
      <w:pPr>
        <w:pStyle w:val="ConsPlusNonformat"/>
        <w:jc w:val="both"/>
      </w:pPr>
      <w:r>
        <w:t>часов в __________________ дни.</w:t>
      </w:r>
    </w:p>
    <w:p w:rsidR="00584E08" w:rsidRDefault="00584E08" w:rsidP="00584E08">
      <w:pPr>
        <w:pStyle w:val="ConsPlusNonformat"/>
        <w:jc w:val="both"/>
      </w:pPr>
      <w:r>
        <w:t xml:space="preserve">    Обязуюсь:</w:t>
      </w:r>
    </w:p>
    <w:p w:rsidR="00584E08" w:rsidRDefault="00584E08" w:rsidP="00584E08">
      <w:pPr>
        <w:pStyle w:val="ConsPlusNonformat"/>
        <w:jc w:val="both"/>
      </w:pPr>
      <w:r>
        <w:t xml:space="preserve">    осуществить  ремонтно-строительные  работы  в  соответствии  с проектом</w:t>
      </w:r>
    </w:p>
    <w:p w:rsidR="00584E08" w:rsidRDefault="00584E08" w:rsidP="00584E08">
      <w:pPr>
        <w:pStyle w:val="ConsPlusNonformat"/>
        <w:jc w:val="both"/>
      </w:pPr>
      <w:r>
        <w:t>(проектной документацией);</w:t>
      </w:r>
    </w:p>
    <w:p w:rsidR="00584E08" w:rsidRDefault="00584E08" w:rsidP="00584E08">
      <w:pPr>
        <w:pStyle w:val="ConsPlusNonformat"/>
        <w:jc w:val="both"/>
      </w:pPr>
      <w:r>
        <w:t xml:space="preserve">    обеспечить  свободный  доступ  к месту проведения </w:t>
      </w:r>
      <w:proofErr w:type="gramStart"/>
      <w:r>
        <w:t>ремонтно-строительных</w:t>
      </w:r>
      <w:proofErr w:type="gramEnd"/>
    </w:p>
    <w:p w:rsidR="00584E08" w:rsidRDefault="00584E08" w:rsidP="00584E08">
      <w:pPr>
        <w:pStyle w:val="ConsPlusNonformat"/>
        <w:jc w:val="both"/>
      </w:pPr>
      <w:r>
        <w:t>работ   должностных   лиц  органа  местного  самоуправления  муниципального</w:t>
      </w:r>
    </w:p>
    <w:p w:rsidR="00584E08" w:rsidRDefault="00584E08" w:rsidP="00584E08">
      <w:pPr>
        <w:pStyle w:val="ConsPlusNonformat"/>
        <w:jc w:val="both"/>
      </w:pPr>
      <w:r>
        <w:t>образования либо уполномоченного им органа для проверки хода работ;</w:t>
      </w:r>
    </w:p>
    <w:p w:rsidR="00584E08" w:rsidRDefault="00584E08" w:rsidP="00584E08">
      <w:pPr>
        <w:pStyle w:val="ConsPlusNonformat"/>
        <w:jc w:val="both"/>
      </w:pPr>
      <w:r>
        <w:t xml:space="preserve">    осуществить работы в установленные сроки и с соблюдением согласованного</w:t>
      </w:r>
    </w:p>
    <w:p w:rsidR="00584E08" w:rsidRDefault="00584E08" w:rsidP="00584E08">
      <w:pPr>
        <w:pStyle w:val="ConsPlusNonformat"/>
        <w:jc w:val="both"/>
      </w:pPr>
      <w:r>
        <w:t>режима проведения работ.</w:t>
      </w:r>
    </w:p>
    <w:p w:rsidR="00584E08" w:rsidRDefault="00584E08" w:rsidP="00584E08">
      <w:pPr>
        <w:pStyle w:val="ConsPlusNonformat"/>
        <w:jc w:val="both"/>
      </w:pPr>
      <w:r>
        <w:t xml:space="preserve">    Согласие на переустройство и (или) перепланировку получено от совместно</w:t>
      </w:r>
    </w:p>
    <w:p w:rsidR="00584E08" w:rsidRDefault="00584E08" w:rsidP="00584E08">
      <w:pPr>
        <w:pStyle w:val="ConsPlusNonformat"/>
        <w:jc w:val="both"/>
      </w:pPr>
      <w:r>
        <w:t xml:space="preserve">проживающих  совершеннолетних  членов  семьи нанимателя жилого помещения </w:t>
      </w:r>
      <w:proofErr w:type="gramStart"/>
      <w:r>
        <w:t>по</w:t>
      </w:r>
      <w:proofErr w:type="gramEnd"/>
    </w:p>
    <w:p w:rsidR="00584E08" w:rsidRDefault="00584E08" w:rsidP="00584E08">
      <w:pPr>
        <w:pStyle w:val="ConsPlusNonformat"/>
        <w:jc w:val="both"/>
      </w:pPr>
      <w:r>
        <w:t>договору социального найма от "___" ___________ _______ г. N _____________:</w:t>
      </w:r>
    </w:p>
    <w:p w:rsidR="00584E08" w:rsidRDefault="00584E08" w:rsidP="00584E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6"/>
        <w:gridCol w:w="2665"/>
        <w:gridCol w:w="2555"/>
        <w:gridCol w:w="1417"/>
        <w:gridCol w:w="1814"/>
      </w:tblGrid>
      <w:tr w:rsidR="00584E08">
        <w:tc>
          <w:tcPr>
            <w:tcW w:w="596" w:type="dxa"/>
          </w:tcPr>
          <w:p w:rsidR="00584E08" w:rsidRDefault="00584E08" w:rsidP="00584E08">
            <w:pPr>
              <w:pStyle w:val="ConsPlusNormal"/>
              <w:jc w:val="center"/>
            </w:pPr>
            <w:r>
              <w:t>N п/п</w:t>
            </w:r>
          </w:p>
        </w:tc>
        <w:tc>
          <w:tcPr>
            <w:tcW w:w="2665" w:type="dxa"/>
          </w:tcPr>
          <w:p w:rsidR="00584E08" w:rsidRDefault="00584E08" w:rsidP="00584E08">
            <w:pPr>
              <w:pStyle w:val="ConsPlusNormal"/>
              <w:jc w:val="center"/>
            </w:pPr>
            <w:r>
              <w:t>Фамилия, имя, отчество</w:t>
            </w:r>
          </w:p>
        </w:tc>
        <w:tc>
          <w:tcPr>
            <w:tcW w:w="2555" w:type="dxa"/>
          </w:tcPr>
          <w:p w:rsidR="00584E08" w:rsidRDefault="00584E08" w:rsidP="00584E08">
            <w:pPr>
              <w:pStyle w:val="ConsPlusNormal"/>
              <w:jc w:val="center"/>
            </w:pPr>
            <w:r>
              <w:t>Документ, удостоверяющий личность (серия, номер, кем и когда выдан)</w:t>
            </w:r>
          </w:p>
        </w:tc>
        <w:tc>
          <w:tcPr>
            <w:tcW w:w="1417" w:type="dxa"/>
          </w:tcPr>
          <w:p w:rsidR="00584E08" w:rsidRDefault="00584E08" w:rsidP="00584E08">
            <w:pPr>
              <w:pStyle w:val="ConsPlusNormal"/>
              <w:jc w:val="center"/>
            </w:pPr>
            <w:r>
              <w:t>Подпись &lt;*&gt;</w:t>
            </w:r>
          </w:p>
        </w:tc>
        <w:tc>
          <w:tcPr>
            <w:tcW w:w="1814" w:type="dxa"/>
          </w:tcPr>
          <w:p w:rsidR="00584E08" w:rsidRDefault="00584E08" w:rsidP="00584E08">
            <w:pPr>
              <w:pStyle w:val="ConsPlusNormal"/>
              <w:jc w:val="center"/>
            </w:pPr>
            <w:r>
              <w:t>Отметка о нотариально заверении подписей лиц</w:t>
            </w:r>
          </w:p>
        </w:tc>
      </w:tr>
      <w:tr w:rsidR="00584E08">
        <w:tc>
          <w:tcPr>
            <w:tcW w:w="596" w:type="dxa"/>
          </w:tcPr>
          <w:p w:rsidR="00584E08" w:rsidRDefault="00584E08" w:rsidP="00584E08">
            <w:pPr>
              <w:pStyle w:val="ConsPlusNormal"/>
              <w:jc w:val="center"/>
            </w:pPr>
            <w:r>
              <w:t>1</w:t>
            </w:r>
          </w:p>
        </w:tc>
        <w:tc>
          <w:tcPr>
            <w:tcW w:w="2665" w:type="dxa"/>
          </w:tcPr>
          <w:p w:rsidR="00584E08" w:rsidRDefault="00584E08" w:rsidP="00584E08">
            <w:pPr>
              <w:pStyle w:val="ConsPlusNormal"/>
              <w:jc w:val="center"/>
            </w:pPr>
            <w:r>
              <w:t>2</w:t>
            </w:r>
          </w:p>
        </w:tc>
        <w:tc>
          <w:tcPr>
            <w:tcW w:w="2555" w:type="dxa"/>
          </w:tcPr>
          <w:p w:rsidR="00584E08" w:rsidRDefault="00584E08" w:rsidP="00584E08">
            <w:pPr>
              <w:pStyle w:val="ConsPlusNormal"/>
              <w:jc w:val="center"/>
            </w:pPr>
            <w:r>
              <w:t>3</w:t>
            </w:r>
          </w:p>
        </w:tc>
        <w:tc>
          <w:tcPr>
            <w:tcW w:w="1417" w:type="dxa"/>
          </w:tcPr>
          <w:p w:rsidR="00584E08" w:rsidRDefault="00584E08" w:rsidP="00584E08">
            <w:pPr>
              <w:pStyle w:val="ConsPlusNormal"/>
              <w:jc w:val="center"/>
            </w:pPr>
            <w:r>
              <w:t>4</w:t>
            </w:r>
          </w:p>
        </w:tc>
        <w:tc>
          <w:tcPr>
            <w:tcW w:w="1814" w:type="dxa"/>
          </w:tcPr>
          <w:p w:rsidR="00584E08" w:rsidRDefault="00584E08" w:rsidP="00584E08">
            <w:pPr>
              <w:pStyle w:val="ConsPlusNormal"/>
              <w:jc w:val="center"/>
            </w:pPr>
            <w:r>
              <w:t>5</w:t>
            </w:r>
          </w:p>
        </w:tc>
      </w:tr>
      <w:tr w:rsidR="00584E08">
        <w:tc>
          <w:tcPr>
            <w:tcW w:w="596" w:type="dxa"/>
          </w:tcPr>
          <w:p w:rsidR="00584E08" w:rsidRDefault="00584E08" w:rsidP="00584E08">
            <w:pPr>
              <w:pStyle w:val="ConsPlusNormal"/>
            </w:pPr>
          </w:p>
        </w:tc>
        <w:tc>
          <w:tcPr>
            <w:tcW w:w="2665" w:type="dxa"/>
          </w:tcPr>
          <w:p w:rsidR="00584E08" w:rsidRDefault="00584E08" w:rsidP="00584E08">
            <w:pPr>
              <w:pStyle w:val="ConsPlusNormal"/>
            </w:pPr>
          </w:p>
        </w:tc>
        <w:tc>
          <w:tcPr>
            <w:tcW w:w="2555" w:type="dxa"/>
          </w:tcPr>
          <w:p w:rsidR="00584E08" w:rsidRDefault="00584E08" w:rsidP="00584E08">
            <w:pPr>
              <w:pStyle w:val="ConsPlusNormal"/>
            </w:pPr>
          </w:p>
        </w:tc>
        <w:tc>
          <w:tcPr>
            <w:tcW w:w="1417" w:type="dxa"/>
          </w:tcPr>
          <w:p w:rsidR="00584E08" w:rsidRDefault="00584E08" w:rsidP="00584E08">
            <w:pPr>
              <w:pStyle w:val="ConsPlusNormal"/>
            </w:pPr>
          </w:p>
        </w:tc>
        <w:tc>
          <w:tcPr>
            <w:tcW w:w="1814" w:type="dxa"/>
          </w:tcPr>
          <w:p w:rsidR="00584E08" w:rsidRDefault="00584E08" w:rsidP="00584E08">
            <w:pPr>
              <w:pStyle w:val="ConsPlusNormal"/>
            </w:pPr>
          </w:p>
        </w:tc>
      </w:tr>
      <w:tr w:rsidR="00584E08">
        <w:tc>
          <w:tcPr>
            <w:tcW w:w="596" w:type="dxa"/>
          </w:tcPr>
          <w:p w:rsidR="00584E08" w:rsidRDefault="00584E08" w:rsidP="00584E08">
            <w:pPr>
              <w:pStyle w:val="ConsPlusNormal"/>
            </w:pPr>
          </w:p>
        </w:tc>
        <w:tc>
          <w:tcPr>
            <w:tcW w:w="2665" w:type="dxa"/>
          </w:tcPr>
          <w:p w:rsidR="00584E08" w:rsidRDefault="00584E08" w:rsidP="00584E08">
            <w:pPr>
              <w:pStyle w:val="ConsPlusNormal"/>
            </w:pPr>
          </w:p>
        </w:tc>
        <w:tc>
          <w:tcPr>
            <w:tcW w:w="2555" w:type="dxa"/>
          </w:tcPr>
          <w:p w:rsidR="00584E08" w:rsidRDefault="00584E08" w:rsidP="00584E08">
            <w:pPr>
              <w:pStyle w:val="ConsPlusNormal"/>
            </w:pPr>
          </w:p>
        </w:tc>
        <w:tc>
          <w:tcPr>
            <w:tcW w:w="1417" w:type="dxa"/>
          </w:tcPr>
          <w:p w:rsidR="00584E08" w:rsidRDefault="00584E08" w:rsidP="00584E08">
            <w:pPr>
              <w:pStyle w:val="ConsPlusNormal"/>
            </w:pPr>
          </w:p>
        </w:tc>
        <w:tc>
          <w:tcPr>
            <w:tcW w:w="1814" w:type="dxa"/>
          </w:tcPr>
          <w:p w:rsidR="00584E08" w:rsidRDefault="00584E08" w:rsidP="00584E08">
            <w:pPr>
              <w:pStyle w:val="ConsPlusNormal"/>
            </w:pPr>
          </w:p>
        </w:tc>
      </w:tr>
      <w:tr w:rsidR="00584E08">
        <w:tc>
          <w:tcPr>
            <w:tcW w:w="596" w:type="dxa"/>
          </w:tcPr>
          <w:p w:rsidR="00584E08" w:rsidRDefault="00584E08" w:rsidP="00584E08">
            <w:pPr>
              <w:pStyle w:val="ConsPlusNormal"/>
            </w:pPr>
          </w:p>
        </w:tc>
        <w:tc>
          <w:tcPr>
            <w:tcW w:w="2665" w:type="dxa"/>
          </w:tcPr>
          <w:p w:rsidR="00584E08" w:rsidRDefault="00584E08" w:rsidP="00584E08">
            <w:pPr>
              <w:pStyle w:val="ConsPlusNormal"/>
            </w:pPr>
          </w:p>
        </w:tc>
        <w:tc>
          <w:tcPr>
            <w:tcW w:w="2555" w:type="dxa"/>
          </w:tcPr>
          <w:p w:rsidR="00584E08" w:rsidRDefault="00584E08" w:rsidP="00584E08">
            <w:pPr>
              <w:pStyle w:val="ConsPlusNormal"/>
            </w:pPr>
          </w:p>
        </w:tc>
        <w:tc>
          <w:tcPr>
            <w:tcW w:w="1417" w:type="dxa"/>
          </w:tcPr>
          <w:p w:rsidR="00584E08" w:rsidRDefault="00584E08" w:rsidP="00584E08">
            <w:pPr>
              <w:pStyle w:val="ConsPlusNormal"/>
            </w:pPr>
          </w:p>
        </w:tc>
        <w:tc>
          <w:tcPr>
            <w:tcW w:w="1814" w:type="dxa"/>
          </w:tcPr>
          <w:p w:rsidR="00584E08" w:rsidRDefault="00584E08" w:rsidP="00584E08">
            <w:pPr>
              <w:pStyle w:val="ConsPlusNormal"/>
            </w:pPr>
          </w:p>
        </w:tc>
      </w:tr>
    </w:tbl>
    <w:p w:rsidR="00584E08" w:rsidRDefault="00584E08" w:rsidP="00584E08">
      <w:pPr>
        <w:pStyle w:val="ConsPlusNormal"/>
        <w:ind w:firstLine="540"/>
        <w:jc w:val="both"/>
      </w:pPr>
    </w:p>
    <w:p w:rsidR="00584E08" w:rsidRDefault="00584E08" w:rsidP="00584E08">
      <w:pPr>
        <w:pStyle w:val="ConsPlusNonformat"/>
        <w:jc w:val="both"/>
      </w:pPr>
      <w:r>
        <w:t xml:space="preserve">    --------------------------------</w:t>
      </w:r>
    </w:p>
    <w:p w:rsidR="00584E08" w:rsidRDefault="00584E08" w:rsidP="00584E08">
      <w:pPr>
        <w:pStyle w:val="ConsPlusNonformat"/>
        <w:jc w:val="both"/>
      </w:pPr>
      <w:r>
        <w:t xml:space="preserve">     Подписи  ставятся  в  присутствии  должностного лица, принимающего</w:t>
      </w:r>
    </w:p>
    <w:p w:rsidR="00584E08" w:rsidRDefault="00584E08" w:rsidP="00584E08">
      <w:pPr>
        <w:pStyle w:val="ConsPlusNonformat"/>
        <w:jc w:val="both"/>
      </w:pPr>
      <w:r>
        <w:t xml:space="preserve">документы.  В  ином  случае  представляется  </w:t>
      </w:r>
      <w:proofErr w:type="gramStart"/>
      <w:r>
        <w:t>оформленное</w:t>
      </w:r>
      <w:proofErr w:type="gramEnd"/>
      <w:r>
        <w:t xml:space="preserve">  в письменном виде</w:t>
      </w:r>
    </w:p>
    <w:p w:rsidR="00584E08" w:rsidRDefault="00584E08" w:rsidP="00584E08">
      <w:pPr>
        <w:pStyle w:val="ConsPlusNonformat"/>
        <w:jc w:val="both"/>
      </w:pPr>
      <w:r>
        <w:t xml:space="preserve">согласие  члена  семьи,  заверенное нотариально, с проставлением отметки </w:t>
      </w:r>
      <w:proofErr w:type="gramStart"/>
      <w:r>
        <w:t>об</w:t>
      </w:r>
      <w:proofErr w:type="gramEnd"/>
    </w:p>
    <w:p w:rsidR="00584E08" w:rsidRDefault="00584E08" w:rsidP="00584E08">
      <w:pPr>
        <w:pStyle w:val="ConsPlusNonformat"/>
        <w:jc w:val="both"/>
      </w:pPr>
      <w:r>
        <w:t>этом в графе 5.</w:t>
      </w:r>
    </w:p>
    <w:p w:rsidR="00584E08" w:rsidRDefault="00584E08" w:rsidP="00584E08">
      <w:pPr>
        <w:pStyle w:val="ConsPlusNonformat"/>
        <w:jc w:val="both"/>
      </w:pPr>
    </w:p>
    <w:p w:rsidR="00584E08" w:rsidRDefault="00584E08" w:rsidP="00584E08">
      <w:pPr>
        <w:pStyle w:val="ConsPlusNonformat"/>
        <w:jc w:val="both"/>
      </w:pPr>
      <w:r>
        <w:t>К заявлению прилагаются следующие документы:</w:t>
      </w:r>
    </w:p>
    <w:p w:rsidR="00584E08" w:rsidRDefault="00584E08" w:rsidP="00584E08">
      <w:pPr>
        <w:pStyle w:val="ConsPlusNonformat"/>
        <w:jc w:val="both"/>
      </w:pPr>
      <w:r>
        <w:t>1) ________________________________________________________________________</w:t>
      </w:r>
    </w:p>
    <w:p w:rsidR="00584E08" w:rsidRDefault="00584E08" w:rsidP="00584E08">
      <w:pPr>
        <w:pStyle w:val="ConsPlusNonformat"/>
        <w:jc w:val="both"/>
      </w:pPr>
      <w:r>
        <w:t xml:space="preserve">       (указывается вид и реквизиты правоустанавливающего документа на</w:t>
      </w:r>
    </w:p>
    <w:p w:rsidR="00584E08" w:rsidRDefault="00584E08" w:rsidP="00584E08">
      <w:pPr>
        <w:pStyle w:val="ConsPlusNonformat"/>
        <w:jc w:val="both"/>
      </w:pPr>
      <w:r>
        <w:t xml:space="preserve">                          переустраиваемое и (или)</w:t>
      </w:r>
    </w:p>
    <w:p w:rsidR="00584E08" w:rsidRDefault="00584E08" w:rsidP="00584E08">
      <w:pPr>
        <w:pStyle w:val="ConsPlusNonformat"/>
        <w:jc w:val="both"/>
      </w:pPr>
    </w:p>
    <w:p w:rsidR="00584E08" w:rsidRDefault="00584E08" w:rsidP="00584E08">
      <w:pPr>
        <w:pStyle w:val="ConsPlusNonformat"/>
        <w:jc w:val="both"/>
      </w:pPr>
      <w:r>
        <w:lastRenderedPageBreak/>
        <w:t>__________________________________________________________ на _____ листах;</w:t>
      </w:r>
    </w:p>
    <w:p w:rsidR="00584E08" w:rsidRDefault="00584E08" w:rsidP="00584E08">
      <w:pPr>
        <w:pStyle w:val="ConsPlusNonformat"/>
        <w:jc w:val="both"/>
      </w:pPr>
      <w:r>
        <w:t xml:space="preserve">  </w:t>
      </w:r>
      <w:proofErr w:type="spellStart"/>
      <w:r>
        <w:t>перепланируемое</w:t>
      </w:r>
      <w:proofErr w:type="spellEnd"/>
      <w:r>
        <w:t xml:space="preserve"> жилое помещение (с отметкой: подлинник</w:t>
      </w:r>
    </w:p>
    <w:p w:rsidR="00584E08" w:rsidRDefault="00584E08" w:rsidP="00584E08">
      <w:pPr>
        <w:pStyle w:val="ConsPlusNonformat"/>
        <w:jc w:val="both"/>
      </w:pPr>
      <w:r>
        <w:t xml:space="preserve">             или нотариально заверенная копия))</w:t>
      </w:r>
    </w:p>
    <w:p w:rsidR="00584E08" w:rsidRDefault="00584E08" w:rsidP="00584E08">
      <w:pPr>
        <w:pStyle w:val="ConsPlusNonformat"/>
        <w:jc w:val="both"/>
      </w:pPr>
    </w:p>
    <w:p w:rsidR="00584E08" w:rsidRDefault="00584E08" w:rsidP="00584E08">
      <w:pPr>
        <w:pStyle w:val="ConsPlusNonformat"/>
        <w:jc w:val="both"/>
      </w:pPr>
      <w:r>
        <w:t>2)  проект  (проектная  документация) переустройства и (или) перепланировки</w:t>
      </w:r>
    </w:p>
    <w:p w:rsidR="00584E08" w:rsidRDefault="00584E08" w:rsidP="00584E08">
      <w:pPr>
        <w:pStyle w:val="ConsPlusNonformat"/>
        <w:jc w:val="both"/>
      </w:pPr>
      <w:r>
        <w:t>жилого помещения на ____ листах;</w:t>
      </w:r>
    </w:p>
    <w:p w:rsidR="00584E08" w:rsidRDefault="00584E08" w:rsidP="00584E08">
      <w:pPr>
        <w:pStyle w:val="ConsPlusNonformat"/>
        <w:jc w:val="both"/>
      </w:pPr>
      <w:r>
        <w:t xml:space="preserve">3)  технический  паспорт  </w:t>
      </w:r>
      <w:proofErr w:type="gramStart"/>
      <w:r>
        <w:t>переустраиваемого</w:t>
      </w:r>
      <w:proofErr w:type="gramEnd"/>
      <w:r>
        <w:t xml:space="preserve"> и (или) перепланируемого жилого</w:t>
      </w:r>
    </w:p>
    <w:p w:rsidR="00584E08" w:rsidRDefault="00584E08" w:rsidP="00584E08">
      <w:pPr>
        <w:pStyle w:val="ConsPlusNonformat"/>
        <w:jc w:val="both"/>
      </w:pPr>
      <w:r>
        <w:t>помещения на _____ листах;</w:t>
      </w:r>
    </w:p>
    <w:p w:rsidR="00584E08" w:rsidRDefault="00584E08" w:rsidP="00584E08">
      <w:pPr>
        <w:pStyle w:val="ConsPlusNonformat"/>
        <w:jc w:val="both"/>
      </w:pPr>
      <w:r>
        <w:t>4) заключение органа по охране памятников архитектуры, истории и культуры о</w:t>
      </w:r>
    </w:p>
    <w:p w:rsidR="00584E08" w:rsidRDefault="00584E08" w:rsidP="00584E08">
      <w:pPr>
        <w:pStyle w:val="ConsPlusNonformat"/>
        <w:jc w:val="both"/>
      </w:pPr>
      <w:r>
        <w:t>допустимости   проведения  переустройства  и  (или)  перепланировки  жилого</w:t>
      </w:r>
    </w:p>
    <w:p w:rsidR="00584E08" w:rsidRDefault="00584E08" w:rsidP="00584E08">
      <w:pPr>
        <w:pStyle w:val="ConsPlusNonformat"/>
        <w:jc w:val="both"/>
      </w:pPr>
      <w:proofErr w:type="gramStart"/>
      <w:r>
        <w:t>помещения  (представляется в случаях, если такое жилое помещение или дом, в</w:t>
      </w:r>
      <w:proofErr w:type="gramEnd"/>
    </w:p>
    <w:p w:rsidR="00584E08" w:rsidRDefault="00584E08" w:rsidP="00584E08">
      <w:pPr>
        <w:pStyle w:val="ConsPlusNonformat"/>
        <w:jc w:val="both"/>
      </w:pPr>
      <w:proofErr w:type="gramStart"/>
      <w:r>
        <w:t>котором</w:t>
      </w:r>
      <w:proofErr w:type="gramEnd"/>
      <w:r>
        <w:t xml:space="preserve">   оно  находится,  является  памятником  архитектуры,  истории  или</w:t>
      </w:r>
    </w:p>
    <w:p w:rsidR="00584E08" w:rsidRDefault="00584E08" w:rsidP="00584E08">
      <w:pPr>
        <w:pStyle w:val="ConsPlusNonformat"/>
        <w:jc w:val="both"/>
      </w:pPr>
      <w:r>
        <w:t>культуры) на _______ листах;</w:t>
      </w:r>
    </w:p>
    <w:p w:rsidR="00584E08" w:rsidRDefault="00584E08" w:rsidP="00584E08">
      <w:pPr>
        <w:pStyle w:val="ConsPlusNonformat"/>
        <w:jc w:val="both"/>
      </w:pPr>
      <w:r>
        <w:t>5)  документы,  подтверждающие согласие временно отсутствующих членов семьи</w:t>
      </w:r>
    </w:p>
    <w:p w:rsidR="00584E08" w:rsidRDefault="00584E08" w:rsidP="00584E08">
      <w:pPr>
        <w:pStyle w:val="ConsPlusNonformat"/>
        <w:jc w:val="both"/>
      </w:pPr>
      <w:r>
        <w:t xml:space="preserve">нанимателя  на  переустройство  и (или) перепланировку жилого помещения, </w:t>
      </w:r>
      <w:proofErr w:type="gramStart"/>
      <w:r>
        <w:t>на</w:t>
      </w:r>
      <w:proofErr w:type="gramEnd"/>
    </w:p>
    <w:p w:rsidR="00584E08" w:rsidRDefault="00584E08" w:rsidP="00584E08">
      <w:pPr>
        <w:pStyle w:val="ConsPlusNonformat"/>
        <w:jc w:val="both"/>
      </w:pPr>
      <w:r>
        <w:t>______ листах;</w:t>
      </w:r>
    </w:p>
    <w:p w:rsidR="00584E08" w:rsidRDefault="00584E08" w:rsidP="00584E08">
      <w:pPr>
        <w:pStyle w:val="ConsPlusNonformat"/>
        <w:jc w:val="both"/>
      </w:pPr>
      <w:r>
        <w:t>6) иные документы: ________________________________________________________</w:t>
      </w:r>
    </w:p>
    <w:p w:rsidR="00584E08" w:rsidRDefault="00584E08" w:rsidP="00584E08">
      <w:pPr>
        <w:pStyle w:val="ConsPlusNonformat"/>
        <w:jc w:val="both"/>
      </w:pPr>
      <w:r>
        <w:t xml:space="preserve">                           (доверенности, выписки из уставов и др.)</w:t>
      </w:r>
    </w:p>
    <w:p w:rsidR="00584E08" w:rsidRDefault="00584E08" w:rsidP="00584E08">
      <w:pPr>
        <w:pStyle w:val="ConsPlusNormal"/>
        <w:ind w:firstLine="540"/>
        <w:jc w:val="both"/>
      </w:pPr>
    </w:p>
    <w:p w:rsidR="00584E08" w:rsidRDefault="00584E08" w:rsidP="00584E08">
      <w:pPr>
        <w:pStyle w:val="ConsPlusNormal"/>
        <w:sectPr w:rsidR="00584E08" w:rsidSect="00584E08">
          <w:pgSz w:w="11906" w:h="16838"/>
          <w:pgMar w:top="1134" w:right="707" w:bottom="1134" w:left="1134" w:header="708" w:footer="708" w:gutter="0"/>
          <w:cols w:space="708"/>
          <w:docGrid w:linePitch="360"/>
        </w:sectPr>
      </w:pPr>
    </w:p>
    <w:tbl>
      <w:tblPr>
        <w:tblW w:w="0" w:type="auto"/>
        <w:tblLayout w:type="fixed"/>
        <w:tblCellMar>
          <w:top w:w="102" w:type="dxa"/>
          <w:left w:w="62" w:type="dxa"/>
          <w:bottom w:w="102" w:type="dxa"/>
          <w:right w:w="62" w:type="dxa"/>
        </w:tblCellMar>
        <w:tblLook w:val="04A0"/>
      </w:tblPr>
      <w:tblGrid>
        <w:gridCol w:w="340"/>
        <w:gridCol w:w="567"/>
        <w:gridCol w:w="340"/>
        <w:gridCol w:w="1842"/>
        <w:gridCol w:w="567"/>
        <w:gridCol w:w="397"/>
        <w:gridCol w:w="850"/>
        <w:gridCol w:w="2268"/>
        <w:gridCol w:w="340"/>
        <w:gridCol w:w="2551"/>
      </w:tblGrid>
      <w:tr w:rsidR="00584E08">
        <w:tc>
          <w:tcPr>
            <w:tcW w:w="10062" w:type="dxa"/>
            <w:gridSpan w:val="10"/>
            <w:tcBorders>
              <w:top w:val="nil"/>
              <w:left w:val="nil"/>
              <w:bottom w:val="nil"/>
              <w:right w:val="nil"/>
            </w:tcBorders>
          </w:tcPr>
          <w:p w:rsidR="00584E08" w:rsidRDefault="00584E08" w:rsidP="00584E08">
            <w:pPr>
              <w:pStyle w:val="ConsPlusNormal"/>
            </w:pPr>
            <w:r>
              <w:lastRenderedPageBreak/>
              <w:t>Подписи лиц, подавших заявление &lt;*&gt;:</w:t>
            </w:r>
          </w:p>
        </w:tc>
      </w:tr>
      <w:tr w:rsidR="00584E08">
        <w:tc>
          <w:tcPr>
            <w:tcW w:w="340" w:type="dxa"/>
            <w:tcBorders>
              <w:top w:val="nil"/>
              <w:left w:val="nil"/>
              <w:bottom w:val="nil"/>
              <w:right w:val="nil"/>
            </w:tcBorders>
          </w:tcPr>
          <w:p w:rsidR="00584E08" w:rsidRDefault="00584E08" w:rsidP="00584E08">
            <w:pPr>
              <w:pStyle w:val="ConsPlusNormal"/>
            </w:pPr>
            <w:r>
              <w:t>"</w:t>
            </w:r>
          </w:p>
        </w:tc>
        <w:tc>
          <w:tcPr>
            <w:tcW w:w="567" w:type="dxa"/>
            <w:tcBorders>
              <w:top w:val="nil"/>
              <w:left w:val="nil"/>
              <w:bottom w:val="single" w:sz="4" w:space="0" w:color="auto"/>
              <w:right w:val="nil"/>
            </w:tcBorders>
          </w:tcPr>
          <w:p w:rsidR="00584E08" w:rsidRDefault="00584E08" w:rsidP="00584E08">
            <w:pPr>
              <w:pStyle w:val="ConsPlusNormal"/>
              <w:jc w:val="center"/>
            </w:pPr>
          </w:p>
        </w:tc>
        <w:tc>
          <w:tcPr>
            <w:tcW w:w="340" w:type="dxa"/>
            <w:tcBorders>
              <w:top w:val="nil"/>
              <w:left w:val="nil"/>
              <w:bottom w:val="nil"/>
              <w:right w:val="nil"/>
            </w:tcBorders>
          </w:tcPr>
          <w:p w:rsidR="00584E08" w:rsidRDefault="00584E08" w:rsidP="00584E08">
            <w:pPr>
              <w:pStyle w:val="ConsPlusNormal"/>
            </w:pPr>
            <w:r>
              <w:t>"</w:t>
            </w:r>
          </w:p>
        </w:tc>
        <w:tc>
          <w:tcPr>
            <w:tcW w:w="1842" w:type="dxa"/>
            <w:tcBorders>
              <w:top w:val="nil"/>
              <w:left w:val="nil"/>
              <w:bottom w:val="single" w:sz="4" w:space="0" w:color="auto"/>
              <w:right w:val="nil"/>
            </w:tcBorders>
          </w:tcPr>
          <w:p w:rsidR="00584E08" w:rsidRDefault="00584E08" w:rsidP="00584E08">
            <w:pPr>
              <w:pStyle w:val="ConsPlusNormal"/>
              <w:jc w:val="center"/>
            </w:pPr>
          </w:p>
        </w:tc>
        <w:tc>
          <w:tcPr>
            <w:tcW w:w="567" w:type="dxa"/>
            <w:tcBorders>
              <w:top w:val="nil"/>
              <w:left w:val="nil"/>
              <w:bottom w:val="nil"/>
              <w:right w:val="nil"/>
            </w:tcBorders>
          </w:tcPr>
          <w:p w:rsidR="00584E08" w:rsidRDefault="00584E08" w:rsidP="00584E08">
            <w:pPr>
              <w:pStyle w:val="ConsPlusNormal"/>
              <w:jc w:val="right"/>
            </w:pPr>
            <w:r>
              <w:t>20</w:t>
            </w:r>
          </w:p>
        </w:tc>
        <w:tc>
          <w:tcPr>
            <w:tcW w:w="397" w:type="dxa"/>
            <w:tcBorders>
              <w:top w:val="nil"/>
              <w:left w:val="nil"/>
              <w:bottom w:val="single" w:sz="4" w:space="0" w:color="auto"/>
              <w:right w:val="nil"/>
            </w:tcBorders>
          </w:tcPr>
          <w:p w:rsidR="00584E08" w:rsidRDefault="00584E08" w:rsidP="00584E08">
            <w:pPr>
              <w:pStyle w:val="ConsPlusNormal"/>
            </w:pPr>
          </w:p>
        </w:tc>
        <w:tc>
          <w:tcPr>
            <w:tcW w:w="850" w:type="dxa"/>
            <w:tcBorders>
              <w:top w:val="nil"/>
              <w:left w:val="nil"/>
              <w:bottom w:val="nil"/>
              <w:right w:val="nil"/>
            </w:tcBorders>
          </w:tcPr>
          <w:p w:rsidR="00584E08" w:rsidRDefault="00584E08" w:rsidP="00584E08">
            <w:pPr>
              <w:pStyle w:val="ConsPlusNormal"/>
            </w:pPr>
            <w:r>
              <w:t>г.</w:t>
            </w:r>
          </w:p>
        </w:tc>
        <w:tc>
          <w:tcPr>
            <w:tcW w:w="2268" w:type="dxa"/>
            <w:tcBorders>
              <w:top w:val="nil"/>
              <w:left w:val="nil"/>
              <w:bottom w:val="single" w:sz="4" w:space="0" w:color="auto"/>
              <w:right w:val="nil"/>
            </w:tcBorders>
          </w:tcPr>
          <w:p w:rsidR="00584E08" w:rsidRDefault="00584E08" w:rsidP="00584E08">
            <w:pPr>
              <w:pStyle w:val="ConsPlusNormal"/>
              <w:jc w:val="center"/>
            </w:pPr>
          </w:p>
        </w:tc>
        <w:tc>
          <w:tcPr>
            <w:tcW w:w="340" w:type="dxa"/>
            <w:tcBorders>
              <w:top w:val="nil"/>
              <w:left w:val="nil"/>
              <w:bottom w:val="nil"/>
              <w:right w:val="nil"/>
            </w:tcBorders>
          </w:tcPr>
          <w:p w:rsidR="00584E08" w:rsidRDefault="00584E08" w:rsidP="00584E08">
            <w:pPr>
              <w:pStyle w:val="ConsPlusNormal"/>
            </w:pPr>
          </w:p>
        </w:tc>
        <w:tc>
          <w:tcPr>
            <w:tcW w:w="2551" w:type="dxa"/>
            <w:tcBorders>
              <w:top w:val="nil"/>
              <w:left w:val="nil"/>
              <w:bottom w:val="single" w:sz="4" w:space="0" w:color="auto"/>
              <w:right w:val="nil"/>
            </w:tcBorders>
          </w:tcPr>
          <w:p w:rsidR="00584E08" w:rsidRDefault="00584E08" w:rsidP="00584E08">
            <w:pPr>
              <w:pStyle w:val="ConsPlusNormal"/>
            </w:pPr>
          </w:p>
        </w:tc>
      </w:tr>
      <w:tr w:rsidR="00584E08">
        <w:tc>
          <w:tcPr>
            <w:tcW w:w="340" w:type="dxa"/>
            <w:tcBorders>
              <w:top w:val="nil"/>
              <w:left w:val="nil"/>
              <w:bottom w:val="nil"/>
              <w:right w:val="nil"/>
            </w:tcBorders>
          </w:tcPr>
          <w:p w:rsidR="00584E08" w:rsidRDefault="00584E08" w:rsidP="00584E08">
            <w:pPr>
              <w:pStyle w:val="ConsPlusNormal"/>
            </w:pPr>
          </w:p>
        </w:tc>
        <w:tc>
          <w:tcPr>
            <w:tcW w:w="567" w:type="dxa"/>
            <w:tcBorders>
              <w:top w:val="single" w:sz="4" w:space="0" w:color="auto"/>
              <w:left w:val="nil"/>
              <w:bottom w:val="nil"/>
              <w:right w:val="nil"/>
            </w:tcBorders>
          </w:tcPr>
          <w:p w:rsidR="00584E08" w:rsidRDefault="00584E08" w:rsidP="00584E08">
            <w:pPr>
              <w:pStyle w:val="ConsPlusNormal"/>
            </w:pPr>
          </w:p>
        </w:tc>
        <w:tc>
          <w:tcPr>
            <w:tcW w:w="340" w:type="dxa"/>
            <w:tcBorders>
              <w:top w:val="nil"/>
              <w:left w:val="nil"/>
              <w:bottom w:val="nil"/>
              <w:right w:val="nil"/>
            </w:tcBorders>
          </w:tcPr>
          <w:p w:rsidR="00584E08" w:rsidRDefault="00584E08" w:rsidP="00584E08">
            <w:pPr>
              <w:pStyle w:val="ConsPlusNormal"/>
            </w:pPr>
          </w:p>
        </w:tc>
        <w:tc>
          <w:tcPr>
            <w:tcW w:w="1842" w:type="dxa"/>
            <w:tcBorders>
              <w:top w:val="single" w:sz="4" w:space="0" w:color="auto"/>
              <w:left w:val="nil"/>
              <w:bottom w:val="nil"/>
              <w:right w:val="nil"/>
            </w:tcBorders>
          </w:tcPr>
          <w:p w:rsidR="00584E08" w:rsidRDefault="00584E08" w:rsidP="00584E08">
            <w:pPr>
              <w:pStyle w:val="ConsPlusNormal"/>
              <w:jc w:val="center"/>
            </w:pPr>
            <w:r>
              <w:t>(дата)</w:t>
            </w:r>
          </w:p>
        </w:tc>
        <w:tc>
          <w:tcPr>
            <w:tcW w:w="567" w:type="dxa"/>
            <w:tcBorders>
              <w:top w:val="nil"/>
              <w:left w:val="nil"/>
              <w:bottom w:val="nil"/>
              <w:right w:val="nil"/>
            </w:tcBorders>
          </w:tcPr>
          <w:p w:rsidR="00584E08" w:rsidRDefault="00584E08" w:rsidP="00584E08">
            <w:pPr>
              <w:pStyle w:val="ConsPlusNormal"/>
            </w:pPr>
          </w:p>
        </w:tc>
        <w:tc>
          <w:tcPr>
            <w:tcW w:w="397" w:type="dxa"/>
            <w:tcBorders>
              <w:top w:val="single" w:sz="4" w:space="0" w:color="auto"/>
              <w:left w:val="nil"/>
              <w:bottom w:val="nil"/>
              <w:right w:val="nil"/>
            </w:tcBorders>
          </w:tcPr>
          <w:p w:rsidR="00584E08" w:rsidRDefault="00584E08" w:rsidP="00584E08">
            <w:pPr>
              <w:pStyle w:val="ConsPlusNormal"/>
            </w:pPr>
          </w:p>
        </w:tc>
        <w:tc>
          <w:tcPr>
            <w:tcW w:w="850" w:type="dxa"/>
            <w:tcBorders>
              <w:top w:val="nil"/>
              <w:left w:val="nil"/>
              <w:bottom w:val="nil"/>
              <w:right w:val="nil"/>
            </w:tcBorders>
          </w:tcPr>
          <w:p w:rsidR="00584E08" w:rsidRDefault="00584E08" w:rsidP="00584E08">
            <w:pPr>
              <w:pStyle w:val="ConsPlusNormal"/>
            </w:pPr>
          </w:p>
        </w:tc>
        <w:tc>
          <w:tcPr>
            <w:tcW w:w="2268" w:type="dxa"/>
            <w:tcBorders>
              <w:top w:val="single" w:sz="4" w:space="0" w:color="auto"/>
              <w:left w:val="nil"/>
              <w:bottom w:val="nil"/>
              <w:right w:val="nil"/>
            </w:tcBorders>
          </w:tcPr>
          <w:p w:rsidR="00584E08" w:rsidRDefault="00584E08" w:rsidP="00584E08">
            <w:pPr>
              <w:pStyle w:val="ConsPlusNormal"/>
              <w:jc w:val="center"/>
            </w:pPr>
            <w:r>
              <w:t>(подпись заявителя)</w:t>
            </w:r>
          </w:p>
        </w:tc>
        <w:tc>
          <w:tcPr>
            <w:tcW w:w="340" w:type="dxa"/>
            <w:tcBorders>
              <w:top w:val="nil"/>
              <w:left w:val="nil"/>
              <w:bottom w:val="nil"/>
              <w:right w:val="nil"/>
            </w:tcBorders>
          </w:tcPr>
          <w:p w:rsidR="00584E08" w:rsidRDefault="00584E08" w:rsidP="00584E08">
            <w:pPr>
              <w:pStyle w:val="ConsPlusNormal"/>
            </w:pPr>
          </w:p>
        </w:tc>
        <w:tc>
          <w:tcPr>
            <w:tcW w:w="2551" w:type="dxa"/>
            <w:tcBorders>
              <w:top w:val="single" w:sz="4" w:space="0" w:color="auto"/>
              <w:left w:val="nil"/>
              <w:bottom w:val="nil"/>
              <w:right w:val="nil"/>
            </w:tcBorders>
          </w:tcPr>
          <w:p w:rsidR="00584E08" w:rsidRDefault="00584E08" w:rsidP="00584E08">
            <w:pPr>
              <w:pStyle w:val="ConsPlusNormal"/>
              <w:jc w:val="center"/>
            </w:pPr>
            <w:r>
              <w:t>(расшифровка подписи заявителя)</w:t>
            </w:r>
          </w:p>
        </w:tc>
      </w:tr>
    </w:tbl>
    <w:p w:rsidR="00584E08" w:rsidRDefault="00584E08" w:rsidP="00584E08">
      <w:pPr>
        <w:pStyle w:val="ConsPlusNormal"/>
        <w:ind w:firstLine="540"/>
        <w:jc w:val="both"/>
      </w:pPr>
    </w:p>
    <w:tbl>
      <w:tblPr>
        <w:tblW w:w="0" w:type="auto"/>
        <w:tblLayout w:type="fixed"/>
        <w:tblCellMar>
          <w:top w:w="102" w:type="dxa"/>
          <w:left w:w="62" w:type="dxa"/>
          <w:bottom w:w="102" w:type="dxa"/>
          <w:right w:w="62" w:type="dxa"/>
        </w:tblCellMar>
        <w:tblLook w:val="04A0"/>
      </w:tblPr>
      <w:tblGrid>
        <w:gridCol w:w="340"/>
        <w:gridCol w:w="567"/>
        <w:gridCol w:w="340"/>
        <w:gridCol w:w="1842"/>
        <w:gridCol w:w="567"/>
        <w:gridCol w:w="397"/>
        <w:gridCol w:w="850"/>
        <w:gridCol w:w="2268"/>
        <w:gridCol w:w="340"/>
        <w:gridCol w:w="2551"/>
      </w:tblGrid>
      <w:tr w:rsidR="00584E08">
        <w:tc>
          <w:tcPr>
            <w:tcW w:w="340" w:type="dxa"/>
            <w:tcBorders>
              <w:top w:val="nil"/>
              <w:left w:val="nil"/>
              <w:bottom w:val="nil"/>
              <w:right w:val="nil"/>
            </w:tcBorders>
          </w:tcPr>
          <w:p w:rsidR="00584E08" w:rsidRDefault="00584E08" w:rsidP="00584E08">
            <w:pPr>
              <w:pStyle w:val="ConsPlusNormal"/>
            </w:pPr>
            <w:r>
              <w:t>"</w:t>
            </w:r>
          </w:p>
        </w:tc>
        <w:tc>
          <w:tcPr>
            <w:tcW w:w="567" w:type="dxa"/>
            <w:tcBorders>
              <w:top w:val="nil"/>
              <w:left w:val="nil"/>
              <w:bottom w:val="single" w:sz="4" w:space="0" w:color="auto"/>
              <w:right w:val="nil"/>
            </w:tcBorders>
          </w:tcPr>
          <w:p w:rsidR="00584E08" w:rsidRDefault="00584E08" w:rsidP="00584E08">
            <w:pPr>
              <w:pStyle w:val="ConsPlusNormal"/>
              <w:jc w:val="center"/>
            </w:pPr>
          </w:p>
        </w:tc>
        <w:tc>
          <w:tcPr>
            <w:tcW w:w="340" w:type="dxa"/>
            <w:tcBorders>
              <w:top w:val="nil"/>
              <w:left w:val="nil"/>
              <w:bottom w:val="nil"/>
              <w:right w:val="nil"/>
            </w:tcBorders>
          </w:tcPr>
          <w:p w:rsidR="00584E08" w:rsidRDefault="00584E08" w:rsidP="00584E08">
            <w:pPr>
              <w:pStyle w:val="ConsPlusNormal"/>
            </w:pPr>
            <w:r>
              <w:t>"</w:t>
            </w:r>
          </w:p>
        </w:tc>
        <w:tc>
          <w:tcPr>
            <w:tcW w:w="1842" w:type="dxa"/>
            <w:tcBorders>
              <w:top w:val="nil"/>
              <w:left w:val="nil"/>
              <w:bottom w:val="single" w:sz="4" w:space="0" w:color="auto"/>
              <w:right w:val="nil"/>
            </w:tcBorders>
          </w:tcPr>
          <w:p w:rsidR="00584E08" w:rsidRDefault="00584E08" w:rsidP="00584E08">
            <w:pPr>
              <w:pStyle w:val="ConsPlusNormal"/>
              <w:jc w:val="center"/>
            </w:pPr>
          </w:p>
        </w:tc>
        <w:tc>
          <w:tcPr>
            <w:tcW w:w="567" w:type="dxa"/>
            <w:tcBorders>
              <w:top w:val="nil"/>
              <w:left w:val="nil"/>
              <w:bottom w:val="nil"/>
              <w:right w:val="nil"/>
            </w:tcBorders>
          </w:tcPr>
          <w:p w:rsidR="00584E08" w:rsidRDefault="00584E08" w:rsidP="00584E08">
            <w:pPr>
              <w:pStyle w:val="ConsPlusNormal"/>
              <w:jc w:val="right"/>
            </w:pPr>
            <w:r>
              <w:t>20</w:t>
            </w:r>
          </w:p>
        </w:tc>
        <w:tc>
          <w:tcPr>
            <w:tcW w:w="397" w:type="dxa"/>
            <w:tcBorders>
              <w:top w:val="nil"/>
              <w:left w:val="nil"/>
              <w:bottom w:val="single" w:sz="4" w:space="0" w:color="auto"/>
              <w:right w:val="nil"/>
            </w:tcBorders>
          </w:tcPr>
          <w:p w:rsidR="00584E08" w:rsidRDefault="00584E08" w:rsidP="00584E08">
            <w:pPr>
              <w:pStyle w:val="ConsPlusNormal"/>
            </w:pPr>
          </w:p>
        </w:tc>
        <w:tc>
          <w:tcPr>
            <w:tcW w:w="850" w:type="dxa"/>
            <w:tcBorders>
              <w:top w:val="nil"/>
              <w:left w:val="nil"/>
              <w:bottom w:val="nil"/>
              <w:right w:val="nil"/>
            </w:tcBorders>
          </w:tcPr>
          <w:p w:rsidR="00584E08" w:rsidRDefault="00584E08" w:rsidP="00584E08">
            <w:pPr>
              <w:pStyle w:val="ConsPlusNormal"/>
            </w:pPr>
            <w:r>
              <w:t>г.</w:t>
            </w:r>
          </w:p>
        </w:tc>
        <w:tc>
          <w:tcPr>
            <w:tcW w:w="2268" w:type="dxa"/>
            <w:tcBorders>
              <w:top w:val="nil"/>
              <w:left w:val="nil"/>
              <w:bottom w:val="single" w:sz="4" w:space="0" w:color="auto"/>
              <w:right w:val="nil"/>
            </w:tcBorders>
          </w:tcPr>
          <w:p w:rsidR="00584E08" w:rsidRDefault="00584E08" w:rsidP="00584E08">
            <w:pPr>
              <w:pStyle w:val="ConsPlusNormal"/>
              <w:jc w:val="center"/>
            </w:pPr>
          </w:p>
        </w:tc>
        <w:tc>
          <w:tcPr>
            <w:tcW w:w="340" w:type="dxa"/>
            <w:tcBorders>
              <w:top w:val="nil"/>
              <w:left w:val="nil"/>
              <w:bottom w:val="nil"/>
              <w:right w:val="nil"/>
            </w:tcBorders>
          </w:tcPr>
          <w:p w:rsidR="00584E08" w:rsidRDefault="00584E08" w:rsidP="00584E08">
            <w:pPr>
              <w:pStyle w:val="ConsPlusNormal"/>
            </w:pPr>
          </w:p>
        </w:tc>
        <w:tc>
          <w:tcPr>
            <w:tcW w:w="2551" w:type="dxa"/>
            <w:tcBorders>
              <w:top w:val="nil"/>
              <w:left w:val="nil"/>
              <w:bottom w:val="single" w:sz="4" w:space="0" w:color="auto"/>
              <w:right w:val="nil"/>
            </w:tcBorders>
          </w:tcPr>
          <w:p w:rsidR="00584E08" w:rsidRDefault="00584E08" w:rsidP="00584E08">
            <w:pPr>
              <w:pStyle w:val="ConsPlusNormal"/>
            </w:pPr>
          </w:p>
        </w:tc>
      </w:tr>
      <w:tr w:rsidR="00584E08">
        <w:tc>
          <w:tcPr>
            <w:tcW w:w="340" w:type="dxa"/>
            <w:tcBorders>
              <w:top w:val="nil"/>
              <w:left w:val="nil"/>
              <w:bottom w:val="nil"/>
              <w:right w:val="nil"/>
            </w:tcBorders>
          </w:tcPr>
          <w:p w:rsidR="00584E08" w:rsidRDefault="00584E08" w:rsidP="00584E08">
            <w:pPr>
              <w:pStyle w:val="ConsPlusNormal"/>
            </w:pPr>
          </w:p>
        </w:tc>
        <w:tc>
          <w:tcPr>
            <w:tcW w:w="567" w:type="dxa"/>
            <w:tcBorders>
              <w:top w:val="single" w:sz="4" w:space="0" w:color="auto"/>
              <w:left w:val="nil"/>
              <w:bottom w:val="nil"/>
              <w:right w:val="nil"/>
            </w:tcBorders>
          </w:tcPr>
          <w:p w:rsidR="00584E08" w:rsidRDefault="00584E08" w:rsidP="00584E08">
            <w:pPr>
              <w:pStyle w:val="ConsPlusNormal"/>
            </w:pPr>
          </w:p>
        </w:tc>
        <w:tc>
          <w:tcPr>
            <w:tcW w:w="340" w:type="dxa"/>
            <w:tcBorders>
              <w:top w:val="nil"/>
              <w:left w:val="nil"/>
              <w:bottom w:val="nil"/>
              <w:right w:val="nil"/>
            </w:tcBorders>
          </w:tcPr>
          <w:p w:rsidR="00584E08" w:rsidRDefault="00584E08" w:rsidP="00584E08">
            <w:pPr>
              <w:pStyle w:val="ConsPlusNormal"/>
            </w:pPr>
          </w:p>
        </w:tc>
        <w:tc>
          <w:tcPr>
            <w:tcW w:w="1842" w:type="dxa"/>
            <w:tcBorders>
              <w:top w:val="single" w:sz="4" w:space="0" w:color="auto"/>
              <w:left w:val="nil"/>
              <w:bottom w:val="nil"/>
              <w:right w:val="nil"/>
            </w:tcBorders>
          </w:tcPr>
          <w:p w:rsidR="00584E08" w:rsidRDefault="00584E08" w:rsidP="00584E08">
            <w:pPr>
              <w:pStyle w:val="ConsPlusNormal"/>
              <w:jc w:val="center"/>
            </w:pPr>
            <w:r>
              <w:t>(дата)</w:t>
            </w:r>
          </w:p>
        </w:tc>
        <w:tc>
          <w:tcPr>
            <w:tcW w:w="567" w:type="dxa"/>
            <w:tcBorders>
              <w:top w:val="nil"/>
              <w:left w:val="nil"/>
              <w:bottom w:val="nil"/>
              <w:right w:val="nil"/>
            </w:tcBorders>
          </w:tcPr>
          <w:p w:rsidR="00584E08" w:rsidRDefault="00584E08" w:rsidP="00584E08">
            <w:pPr>
              <w:pStyle w:val="ConsPlusNormal"/>
            </w:pPr>
          </w:p>
        </w:tc>
        <w:tc>
          <w:tcPr>
            <w:tcW w:w="397" w:type="dxa"/>
            <w:tcBorders>
              <w:top w:val="single" w:sz="4" w:space="0" w:color="auto"/>
              <w:left w:val="nil"/>
              <w:bottom w:val="nil"/>
              <w:right w:val="nil"/>
            </w:tcBorders>
          </w:tcPr>
          <w:p w:rsidR="00584E08" w:rsidRDefault="00584E08" w:rsidP="00584E08">
            <w:pPr>
              <w:pStyle w:val="ConsPlusNormal"/>
            </w:pPr>
          </w:p>
        </w:tc>
        <w:tc>
          <w:tcPr>
            <w:tcW w:w="850" w:type="dxa"/>
            <w:tcBorders>
              <w:top w:val="nil"/>
              <w:left w:val="nil"/>
              <w:bottom w:val="nil"/>
              <w:right w:val="nil"/>
            </w:tcBorders>
          </w:tcPr>
          <w:p w:rsidR="00584E08" w:rsidRDefault="00584E08" w:rsidP="00584E08">
            <w:pPr>
              <w:pStyle w:val="ConsPlusNormal"/>
            </w:pPr>
          </w:p>
        </w:tc>
        <w:tc>
          <w:tcPr>
            <w:tcW w:w="2268" w:type="dxa"/>
            <w:tcBorders>
              <w:top w:val="single" w:sz="4" w:space="0" w:color="auto"/>
              <w:left w:val="nil"/>
              <w:bottom w:val="nil"/>
              <w:right w:val="nil"/>
            </w:tcBorders>
          </w:tcPr>
          <w:p w:rsidR="00584E08" w:rsidRDefault="00584E08" w:rsidP="00584E08">
            <w:pPr>
              <w:pStyle w:val="ConsPlusNormal"/>
              <w:jc w:val="center"/>
            </w:pPr>
            <w:r>
              <w:t>(подпись заявителя)</w:t>
            </w:r>
          </w:p>
        </w:tc>
        <w:tc>
          <w:tcPr>
            <w:tcW w:w="340" w:type="dxa"/>
            <w:tcBorders>
              <w:top w:val="nil"/>
              <w:left w:val="nil"/>
              <w:bottom w:val="nil"/>
              <w:right w:val="nil"/>
            </w:tcBorders>
          </w:tcPr>
          <w:p w:rsidR="00584E08" w:rsidRDefault="00584E08" w:rsidP="00584E08">
            <w:pPr>
              <w:pStyle w:val="ConsPlusNormal"/>
            </w:pPr>
          </w:p>
        </w:tc>
        <w:tc>
          <w:tcPr>
            <w:tcW w:w="2551" w:type="dxa"/>
            <w:tcBorders>
              <w:top w:val="single" w:sz="4" w:space="0" w:color="auto"/>
              <w:left w:val="nil"/>
              <w:bottom w:val="nil"/>
              <w:right w:val="nil"/>
            </w:tcBorders>
          </w:tcPr>
          <w:p w:rsidR="00584E08" w:rsidRDefault="00584E08" w:rsidP="00584E08">
            <w:pPr>
              <w:pStyle w:val="ConsPlusNormal"/>
              <w:jc w:val="center"/>
            </w:pPr>
            <w:r>
              <w:t>(расшифровка подписи заявителя)</w:t>
            </w:r>
          </w:p>
        </w:tc>
      </w:tr>
    </w:tbl>
    <w:p w:rsidR="00584E08" w:rsidRDefault="00584E08" w:rsidP="00584E08">
      <w:pPr>
        <w:pStyle w:val="ConsPlusNormal"/>
        <w:ind w:firstLine="540"/>
        <w:jc w:val="both"/>
      </w:pPr>
    </w:p>
    <w:tbl>
      <w:tblPr>
        <w:tblW w:w="0" w:type="auto"/>
        <w:tblLayout w:type="fixed"/>
        <w:tblCellMar>
          <w:top w:w="102" w:type="dxa"/>
          <w:left w:w="62" w:type="dxa"/>
          <w:bottom w:w="102" w:type="dxa"/>
          <w:right w:w="62" w:type="dxa"/>
        </w:tblCellMar>
        <w:tblLook w:val="04A0"/>
      </w:tblPr>
      <w:tblGrid>
        <w:gridCol w:w="340"/>
        <w:gridCol w:w="567"/>
        <w:gridCol w:w="340"/>
        <w:gridCol w:w="1842"/>
        <w:gridCol w:w="567"/>
        <w:gridCol w:w="397"/>
        <w:gridCol w:w="850"/>
        <w:gridCol w:w="2268"/>
        <w:gridCol w:w="340"/>
        <w:gridCol w:w="2551"/>
      </w:tblGrid>
      <w:tr w:rsidR="00584E08">
        <w:tc>
          <w:tcPr>
            <w:tcW w:w="340" w:type="dxa"/>
            <w:tcBorders>
              <w:top w:val="nil"/>
              <w:left w:val="nil"/>
              <w:bottom w:val="nil"/>
              <w:right w:val="nil"/>
            </w:tcBorders>
          </w:tcPr>
          <w:p w:rsidR="00584E08" w:rsidRDefault="00584E08" w:rsidP="00584E08">
            <w:pPr>
              <w:pStyle w:val="ConsPlusNormal"/>
            </w:pPr>
            <w:r>
              <w:t>"</w:t>
            </w:r>
          </w:p>
        </w:tc>
        <w:tc>
          <w:tcPr>
            <w:tcW w:w="567" w:type="dxa"/>
            <w:tcBorders>
              <w:top w:val="nil"/>
              <w:left w:val="nil"/>
              <w:bottom w:val="single" w:sz="4" w:space="0" w:color="auto"/>
              <w:right w:val="nil"/>
            </w:tcBorders>
          </w:tcPr>
          <w:p w:rsidR="00584E08" w:rsidRDefault="00584E08" w:rsidP="00584E08">
            <w:pPr>
              <w:pStyle w:val="ConsPlusNormal"/>
              <w:jc w:val="center"/>
            </w:pPr>
          </w:p>
        </w:tc>
        <w:tc>
          <w:tcPr>
            <w:tcW w:w="340" w:type="dxa"/>
            <w:tcBorders>
              <w:top w:val="nil"/>
              <w:left w:val="nil"/>
              <w:bottom w:val="nil"/>
              <w:right w:val="nil"/>
            </w:tcBorders>
          </w:tcPr>
          <w:p w:rsidR="00584E08" w:rsidRDefault="00584E08" w:rsidP="00584E08">
            <w:pPr>
              <w:pStyle w:val="ConsPlusNormal"/>
            </w:pPr>
            <w:r>
              <w:t>"</w:t>
            </w:r>
          </w:p>
        </w:tc>
        <w:tc>
          <w:tcPr>
            <w:tcW w:w="1842" w:type="dxa"/>
            <w:tcBorders>
              <w:top w:val="nil"/>
              <w:left w:val="nil"/>
              <w:bottom w:val="single" w:sz="4" w:space="0" w:color="auto"/>
              <w:right w:val="nil"/>
            </w:tcBorders>
          </w:tcPr>
          <w:p w:rsidR="00584E08" w:rsidRDefault="00584E08" w:rsidP="00584E08">
            <w:pPr>
              <w:pStyle w:val="ConsPlusNormal"/>
              <w:jc w:val="center"/>
            </w:pPr>
          </w:p>
        </w:tc>
        <w:tc>
          <w:tcPr>
            <w:tcW w:w="567" w:type="dxa"/>
            <w:tcBorders>
              <w:top w:val="nil"/>
              <w:left w:val="nil"/>
              <w:bottom w:val="nil"/>
              <w:right w:val="nil"/>
            </w:tcBorders>
          </w:tcPr>
          <w:p w:rsidR="00584E08" w:rsidRDefault="00584E08" w:rsidP="00584E08">
            <w:pPr>
              <w:pStyle w:val="ConsPlusNormal"/>
              <w:jc w:val="right"/>
            </w:pPr>
            <w:r>
              <w:t>20</w:t>
            </w:r>
          </w:p>
        </w:tc>
        <w:tc>
          <w:tcPr>
            <w:tcW w:w="397" w:type="dxa"/>
            <w:tcBorders>
              <w:top w:val="nil"/>
              <w:left w:val="nil"/>
              <w:bottom w:val="single" w:sz="4" w:space="0" w:color="auto"/>
              <w:right w:val="nil"/>
            </w:tcBorders>
          </w:tcPr>
          <w:p w:rsidR="00584E08" w:rsidRDefault="00584E08" w:rsidP="00584E08">
            <w:pPr>
              <w:pStyle w:val="ConsPlusNormal"/>
            </w:pPr>
          </w:p>
        </w:tc>
        <w:tc>
          <w:tcPr>
            <w:tcW w:w="850" w:type="dxa"/>
            <w:tcBorders>
              <w:top w:val="nil"/>
              <w:left w:val="nil"/>
              <w:bottom w:val="nil"/>
              <w:right w:val="nil"/>
            </w:tcBorders>
          </w:tcPr>
          <w:p w:rsidR="00584E08" w:rsidRDefault="00584E08" w:rsidP="00584E08">
            <w:pPr>
              <w:pStyle w:val="ConsPlusNormal"/>
            </w:pPr>
            <w:r>
              <w:t>г.</w:t>
            </w:r>
          </w:p>
        </w:tc>
        <w:tc>
          <w:tcPr>
            <w:tcW w:w="2268" w:type="dxa"/>
            <w:tcBorders>
              <w:top w:val="nil"/>
              <w:left w:val="nil"/>
              <w:bottom w:val="single" w:sz="4" w:space="0" w:color="auto"/>
              <w:right w:val="nil"/>
            </w:tcBorders>
          </w:tcPr>
          <w:p w:rsidR="00584E08" w:rsidRDefault="00584E08" w:rsidP="00584E08">
            <w:pPr>
              <w:pStyle w:val="ConsPlusNormal"/>
              <w:jc w:val="center"/>
            </w:pPr>
          </w:p>
        </w:tc>
        <w:tc>
          <w:tcPr>
            <w:tcW w:w="340" w:type="dxa"/>
            <w:tcBorders>
              <w:top w:val="nil"/>
              <w:left w:val="nil"/>
              <w:bottom w:val="nil"/>
              <w:right w:val="nil"/>
            </w:tcBorders>
          </w:tcPr>
          <w:p w:rsidR="00584E08" w:rsidRDefault="00584E08" w:rsidP="00584E08">
            <w:pPr>
              <w:pStyle w:val="ConsPlusNormal"/>
            </w:pPr>
          </w:p>
        </w:tc>
        <w:tc>
          <w:tcPr>
            <w:tcW w:w="2551" w:type="dxa"/>
            <w:tcBorders>
              <w:top w:val="nil"/>
              <w:left w:val="nil"/>
              <w:bottom w:val="single" w:sz="4" w:space="0" w:color="auto"/>
              <w:right w:val="nil"/>
            </w:tcBorders>
          </w:tcPr>
          <w:p w:rsidR="00584E08" w:rsidRDefault="00584E08" w:rsidP="00584E08">
            <w:pPr>
              <w:pStyle w:val="ConsPlusNormal"/>
            </w:pPr>
          </w:p>
        </w:tc>
      </w:tr>
      <w:tr w:rsidR="00584E08">
        <w:tc>
          <w:tcPr>
            <w:tcW w:w="340" w:type="dxa"/>
            <w:tcBorders>
              <w:top w:val="nil"/>
              <w:left w:val="nil"/>
              <w:bottom w:val="nil"/>
              <w:right w:val="nil"/>
            </w:tcBorders>
          </w:tcPr>
          <w:p w:rsidR="00584E08" w:rsidRDefault="00584E08" w:rsidP="00584E08">
            <w:pPr>
              <w:pStyle w:val="ConsPlusNormal"/>
            </w:pPr>
          </w:p>
        </w:tc>
        <w:tc>
          <w:tcPr>
            <w:tcW w:w="567" w:type="dxa"/>
            <w:tcBorders>
              <w:top w:val="single" w:sz="4" w:space="0" w:color="auto"/>
              <w:left w:val="nil"/>
              <w:bottom w:val="nil"/>
              <w:right w:val="nil"/>
            </w:tcBorders>
          </w:tcPr>
          <w:p w:rsidR="00584E08" w:rsidRDefault="00584E08" w:rsidP="00584E08">
            <w:pPr>
              <w:pStyle w:val="ConsPlusNormal"/>
            </w:pPr>
          </w:p>
        </w:tc>
        <w:tc>
          <w:tcPr>
            <w:tcW w:w="340" w:type="dxa"/>
            <w:tcBorders>
              <w:top w:val="nil"/>
              <w:left w:val="nil"/>
              <w:bottom w:val="nil"/>
              <w:right w:val="nil"/>
            </w:tcBorders>
          </w:tcPr>
          <w:p w:rsidR="00584E08" w:rsidRDefault="00584E08" w:rsidP="00584E08">
            <w:pPr>
              <w:pStyle w:val="ConsPlusNormal"/>
            </w:pPr>
          </w:p>
        </w:tc>
        <w:tc>
          <w:tcPr>
            <w:tcW w:w="1842" w:type="dxa"/>
            <w:tcBorders>
              <w:top w:val="single" w:sz="4" w:space="0" w:color="auto"/>
              <w:left w:val="nil"/>
              <w:bottom w:val="nil"/>
              <w:right w:val="nil"/>
            </w:tcBorders>
          </w:tcPr>
          <w:p w:rsidR="00584E08" w:rsidRDefault="00584E08" w:rsidP="00584E08">
            <w:pPr>
              <w:pStyle w:val="ConsPlusNormal"/>
              <w:jc w:val="center"/>
            </w:pPr>
            <w:r>
              <w:t>(дата)</w:t>
            </w:r>
          </w:p>
        </w:tc>
        <w:tc>
          <w:tcPr>
            <w:tcW w:w="567" w:type="dxa"/>
            <w:tcBorders>
              <w:top w:val="nil"/>
              <w:left w:val="nil"/>
              <w:bottom w:val="nil"/>
              <w:right w:val="nil"/>
            </w:tcBorders>
          </w:tcPr>
          <w:p w:rsidR="00584E08" w:rsidRDefault="00584E08" w:rsidP="00584E08">
            <w:pPr>
              <w:pStyle w:val="ConsPlusNormal"/>
            </w:pPr>
          </w:p>
        </w:tc>
        <w:tc>
          <w:tcPr>
            <w:tcW w:w="397" w:type="dxa"/>
            <w:tcBorders>
              <w:top w:val="single" w:sz="4" w:space="0" w:color="auto"/>
              <w:left w:val="nil"/>
              <w:bottom w:val="nil"/>
              <w:right w:val="nil"/>
            </w:tcBorders>
          </w:tcPr>
          <w:p w:rsidR="00584E08" w:rsidRDefault="00584E08" w:rsidP="00584E08">
            <w:pPr>
              <w:pStyle w:val="ConsPlusNormal"/>
            </w:pPr>
          </w:p>
        </w:tc>
        <w:tc>
          <w:tcPr>
            <w:tcW w:w="850" w:type="dxa"/>
            <w:tcBorders>
              <w:top w:val="nil"/>
              <w:left w:val="nil"/>
              <w:bottom w:val="nil"/>
              <w:right w:val="nil"/>
            </w:tcBorders>
          </w:tcPr>
          <w:p w:rsidR="00584E08" w:rsidRDefault="00584E08" w:rsidP="00584E08">
            <w:pPr>
              <w:pStyle w:val="ConsPlusNormal"/>
            </w:pPr>
          </w:p>
        </w:tc>
        <w:tc>
          <w:tcPr>
            <w:tcW w:w="2268" w:type="dxa"/>
            <w:tcBorders>
              <w:top w:val="single" w:sz="4" w:space="0" w:color="auto"/>
              <w:left w:val="nil"/>
              <w:bottom w:val="nil"/>
              <w:right w:val="nil"/>
            </w:tcBorders>
          </w:tcPr>
          <w:p w:rsidR="00584E08" w:rsidRDefault="00584E08" w:rsidP="00584E08">
            <w:pPr>
              <w:pStyle w:val="ConsPlusNormal"/>
              <w:jc w:val="center"/>
            </w:pPr>
            <w:r>
              <w:t>(подпись заявителя)</w:t>
            </w:r>
          </w:p>
        </w:tc>
        <w:tc>
          <w:tcPr>
            <w:tcW w:w="340" w:type="dxa"/>
            <w:tcBorders>
              <w:top w:val="nil"/>
              <w:left w:val="nil"/>
              <w:bottom w:val="nil"/>
              <w:right w:val="nil"/>
            </w:tcBorders>
          </w:tcPr>
          <w:p w:rsidR="00584E08" w:rsidRDefault="00584E08" w:rsidP="00584E08">
            <w:pPr>
              <w:pStyle w:val="ConsPlusNormal"/>
            </w:pPr>
          </w:p>
        </w:tc>
        <w:tc>
          <w:tcPr>
            <w:tcW w:w="2551" w:type="dxa"/>
            <w:tcBorders>
              <w:top w:val="single" w:sz="4" w:space="0" w:color="auto"/>
              <w:left w:val="nil"/>
              <w:bottom w:val="nil"/>
              <w:right w:val="nil"/>
            </w:tcBorders>
          </w:tcPr>
          <w:p w:rsidR="00584E08" w:rsidRDefault="00584E08" w:rsidP="00584E08">
            <w:pPr>
              <w:pStyle w:val="ConsPlusNormal"/>
              <w:jc w:val="center"/>
            </w:pPr>
            <w:r>
              <w:t>(расшифровка подписи заявителя)</w:t>
            </w:r>
          </w:p>
        </w:tc>
      </w:tr>
    </w:tbl>
    <w:p w:rsidR="00584E08" w:rsidRDefault="00584E08" w:rsidP="00584E08">
      <w:pPr>
        <w:pStyle w:val="ConsPlusNormal"/>
        <w:ind w:firstLine="540"/>
        <w:jc w:val="both"/>
      </w:pPr>
    </w:p>
    <w:tbl>
      <w:tblPr>
        <w:tblW w:w="0" w:type="auto"/>
        <w:tblLayout w:type="fixed"/>
        <w:tblCellMar>
          <w:top w:w="102" w:type="dxa"/>
          <w:left w:w="62" w:type="dxa"/>
          <w:bottom w:w="102" w:type="dxa"/>
          <w:right w:w="62" w:type="dxa"/>
        </w:tblCellMar>
        <w:tblLook w:val="04A0"/>
      </w:tblPr>
      <w:tblGrid>
        <w:gridCol w:w="340"/>
        <w:gridCol w:w="567"/>
        <w:gridCol w:w="340"/>
        <w:gridCol w:w="1842"/>
        <w:gridCol w:w="567"/>
        <w:gridCol w:w="397"/>
        <w:gridCol w:w="850"/>
        <w:gridCol w:w="2268"/>
        <w:gridCol w:w="340"/>
        <w:gridCol w:w="2551"/>
      </w:tblGrid>
      <w:tr w:rsidR="00584E08">
        <w:tc>
          <w:tcPr>
            <w:tcW w:w="340" w:type="dxa"/>
            <w:tcBorders>
              <w:top w:val="nil"/>
              <w:left w:val="nil"/>
              <w:bottom w:val="nil"/>
              <w:right w:val="nil"/>
            </w:tcBorders>
          </w:tcPr>
          <w:p w:rsidR="00584E08" w:rsidRDefault="00584E08" w:rsidP="00584E08">
            <w:pPr>
              <w:pStyle w:val="ConsPlusNormal"/>
            </w:pPr>
            <w:r>
              <w:t>"</w:t>
            </w:r>
          </w:p>
        </w:tc>
        <w:tc>
          <w:tcPr>
            <w:tcW w:w="567" w:type="dxa"/>
            <w:tcBorders>
              <w:top w:val="nil"/>
              <w:left w:val="nil"/>
              <w:bottom w:val="single" w:sz="4" w:space="0" w:color="auto"/>
              <w:right w:val="nil"/>
            </w:tcBorders>
          </w:tcPr>
          <w:p w:rsidR="00584E08" w:rsidRDefault="00584E08" w:rsidP="00584E08">
            <w:pPr>
              <w:pStyle w:val="ConsPlusNormal"/>
              <w:jc w:val="center"/>
            </w:pPr>
          </w:p>
        </w:tc>
        <w:tc>
          <w:tcPr>
            <w:tcW w:w="340" w:type="dxa"/>
            <w:tcBorders>
              <w:top w:val="nil"/>
              <w:left w:val="nil"/>
              <w:bottom w:val="nil"/>
              <w:right w:val="nil"/>
            </w:tcBorders>
          </w:tcPr>
          <w:p w:rsidR="00584E08" w:rsidRDefault="00584E08" w:rsidP="00584E08">
            <w:pPr>
              <w:pStyle w:val="ConsPlusNormal"/>
            </w:pPr>
            <w:r>
              <w:t>"</w:t>
            </w:r>
          </w:p>
        </w:tc>
        <w:tc>
          <w:tcPr>
            <w:tcW w:w="1842" w:type="dxa"/>
            <w:tcBorders>
              <w:top w:val="nil"/>
              <w:left w:val="nil"/>
              <w:bottom w:val="single" w:sz="4" w:space="0" w:color="auto"/>
              <w:right w:val="nil"/>
            </w:tcBorders>
          </w:tcPr>
          <w:p w:rsidR="00584E08" w:rsidRDefault="00584E08" w:rsidP="00584E08">
            <w:pPr>
              <w:pStyle w:val="ConsPlusNormal"/>
              <w:jc w:val="center"/>
            </w:pPr>
          </w:p>
        </w:tc>
        <w:tc>
          <w:tcPr>
            <w:tcW w:w="567" w:type="dxa"/>
            <w:tcBorders>
              <w:top w:val="nil"/>
              <w:left w:val="nil"/>
              <w:bottom w:val="nil"/>
              <w:right w:val="nil"/>
            </w:tcBorders>
          </w:tcPr>
          <w:p w:rsidR="00584E08" w:rsidRDefault="00584E08" w:rsidP="00584E08">
            <w:pPr>
              <w:pStyle w:val="ConsPlusNormal"/>
              <w:jc w:val="right"/>
            </w:pPr>
            <w:r>
              <w:t>20</w:t>
            </w:r>
          </w:p>
        </w:tc>
        <w:tc>
          <w:tcPr>
            <w:tcW w:w="397" w:type="dxa"/>
            <w:tcBorders>
              <w:top w:val="nil"/>
              <w:left w:val="nil"/>
              <w:bottom w:val="single" w:sz="4" w:space="0" w:color="auto"/>
              <w:right w:val="nil"/>
            </w:tcBorders>
          </w:tcPr>
          <w:p w:rsidR="00584E08" w:rsidRDefault="00584E08" w:rsidP="00584E08">
            <w:pPr>
              <w:pStyle w:val="ConsPlusNormal"/>
            </w:pPr>
          </w:p>
        </w:tc>
        <w:tc>
          <w:tcPr>
            <w:tcW w:w="850" w:type="dxa"/>
            <w:tcBorders>
              <w:top w:val="nil"/>
              <w:left w:val="nil"/>
              <w:bottom w:val="nil"/>
              <w:right w:val="nil"/>
            </w:tcBorders>
          </w:tcPr>
          <w:p w:rsidR="00584E08" w:rsidRDefault="00584E08" w:rsidP="00584E08">
            <w:pPr>
              <w:pStyle w:val="ConsPlusNormal"/>
            </w:pPr>
            <w:r>
              <w:t>г.</w:t>
            </w:r>
          </w:p>
        </w:tc>
        <w:tc>
          <w:tcPr>
            <w:tcW w:w="2268" w:type="dxa"/>
            <w:tcBorders>
              <w:top w:val="nil"/>
              <w:left w:val="nil"/>
              <w:bottom w:val="single" w:sz="4" w:space="0" w:color="auto"/>
              <w:right w:val="nil"/>
            </w:tcBorders>
          </w:tcPr>
          <w:p w:rsidR="00584E08" w:rsidRDefault="00584E08" w:rsidP="00584E08">
            <w:pPr>
              <w:pStyle w:val="ConsPlusNormal"/>
              <w:jc w:val="center"/>
            </w:pPr>
          </w:p>
        </w:tc>
        <w:tc>
          <w:tcPr>
            <w:tcW w:w="340" w:type="dxa"/>
            <w:tcBorders>
              <w:top w:val="nil"/>
              <w:left w:val="nil"/>
              <w:bottom w:val="nil"/>
              <w:right w:val="nil"/>
            </w:tcBorders>
          </w:tcPr>
          <w:p w:rsidR="00584E08" w:rsidRDefault="00584E08" w:rsidP="00584E08">
            <w:pPr>
              <w:pStyle w:val="ConsPlusNormal"/>
            </w:pPr>
          </w:p>
        </w:tc>
        <w:tc>
          <w:tcPr>
            <w:tcW w:w="2551" w:type="dxa"/>
            <w:tcBorders>
              <w:top w:val="nil"/>
              <w:left w:val="nil"/>
              <w:bottom w:val="single" w:sz="4" w:space="0" w:color="auto"/>
              <w:right w:val="nil"/>
            </w:tcBorders>
          </w:tcPr>
          <w:p w:rsidR="00584E08" w:rsidRDefault="00584E08" w:rsidP="00584E08">
            <w:pPr>
              <w:pStyle w:val="ConsPlusNormal"/>
            </w:pPr>
          </w:p>
        </w:tc>
      </w:tr>
      <w:tr w:rsidR="00584E08">
        <w:tc>
          <w:tcPr>
            <w:tcW w:w="340" w:type="dxa"/>
            <w:tcBorders>
              <w:top w:val="nil"/>
              <w:left w:val="nil"/>
              <w:bottom w:val="nil"/>
              <w:right w:val="nil"/>
            </w:tcBorders>
          </w:tcPr>
          <w:p w:rsidR="00584E08" w:rsidRDefault="00584E08" w:rsidP="00584E08">
            <w:pPr>
              <w:pStyle w:val="ConsPlusNormal"/>
            </w:pPr>
          </w:p>
        </w:tc>
        <w:tc>
          <w:tcPr>
            <w:tcW w:w="567" w:type="dxa"/>
            <w:tcBorders>
              <w:top w:val="single" w:sz="4" w:space="0" w:color="auto"/>
              <w:left w:val="nil"/>
              <w:bottom w:val="nil"/>
              <w:right w:val="nil"/>
            </w:tcBorders>
          </w:tcPr>
          <w:p w:rsidR="00584E08" w:rsidRDefault="00584E08" w:rsidP="00584E08">
            <w:pPr>
              <w:pStyle w:val="ConsPlusNormal"/>
            </w:pPr>
          </w:p>
        </w:tc>
        <w:tc>
          <w:tcPr>
            <w:tcW w:w="340" w:type="dxa"/>
            <w:tcBorders>
              <w:top w:val="nil"/>
              <w:left w:val="nil"/>
              <w:bottom w:val="nil"/>
              <w:right w:val="nil"/>
            </w:tcBorders>
          </w:tcPr>
          <w:p w:rsidR="00584E08" w:rsidRDefault="00584E08" w:rsidP="00584E08">
            <w:pPr>
              <w:pStyle w:val="ConsPlusNormal"/>
            </w:pPr>
          </w:p>
        </w:tc>
        <w:tc>
          <w:tcPr>
            <w:tcW w:w="1842" w:type="dxa"/>
            <w:tcBorders>
              <w:top w:val="single" w:sz="4" w:space="0" w:color="auto"/>
              <w:left w:val="nil"/>
              <w:bottom w:val="nil"/>
              <w:right w:val="nil"/>
            </w:tcBorders>
          </w:tcPr>
          <w:p w:rsidR="00584E08" w:rsidRDefault="00584E08" w:rsidP="00584E08">
            <w:pPr>
              <w:pStyle w:val="ConsPlusNormal"/>
              <w:jc w:val="center"/>
            </w:pPr>
            <w:r>
              <w:t>(дата)</w:t>
            </w:r>
          </w:p>
        </w:tc>
        <w:tc>
          <w:tcPr>
            <w:tcW w:w="567" w:type="dxa"/>
            <w:tcBorders>
              <w:top w:val="nil"/>
              <w:left w:val="nil"/>
              <w:bottom w:val="nil"/>
              <w:right w:val="nil"/>
            </w:tcBorders>
          </w:tcPr>
          <w:p w:rsidR="00584E08" w:rsidRDefault="00584E08" w:rsidP="00584E08">
            <w:pPr>
              <w:pStyle w:val="ConsPlusNormal"/>
            </w:pPr>
          </w:p>
        </w:tc>
        <w:tc>
          <w:tcPr>
            <w:tcW w:w="397" w:type="dxa"/>
            <w:tcBorders>
              <w:top w:val="single" w:sz="4" w:space="0" w:color="auto"/>
              <w:left w:val="nil"/>
              <w:bottom w:val="nil"/>
              <w:right w:val="nil"/>
            </w:tcBorders>
          </w:tcPr>
          <w:p w:rsidR="00584E08" w:rsidRDefault="00584E08" w:rsidP="00584E08">
            <w:pPr>
              <w:pStyle w:val="ConsPlusNormal"/>
            </w:pPr>
          </w:p>
        </w:tc>
        <w:tc>
          <w:tcPr>
            <w:tcW w:w="850" w:type="dxa"/>
            <w:tcBorders>
              <w:top w:val="nil"/>
              <w:left w:val="nil"/>
              <w:bottom w:val="nil"/>
              <w:right w:val="nil"/>
            </w:tcBorders>
          </w:tcPr>
          <w:p w:rsidR="00584E08" w:rsidRDefault="00584E08" w:rsidP="00584E08">
            <w:pPr>
              <w:pStyle w:val="ConsPlusNormal"/>
            </w:pPr>
          </w:p>
        </w:tc>
        <w:tc>
          <w:tcPr>
            <w:tcW w:w="2268" w:type="dxa"/>
            <w:tcBorders>
              <w:top w:val="single" w:sz="4" w:space="0" w:color="auto"/>
              <w:left w:val="nil"/>
              <w:bottom w:val="nil"/>
              <w:right w:val="nil"/>
            </w:tcBorders>
          </w:tcPr>
          <w:p w:rsidR="00584E08" w:rsidRDefault="00584E08" w:rsidP="00584E08">
            <w:pPr>
              <w:pStyle w:val="ConsPlusNormal"/>
              <w:jc w:val="center"/>
            </w:pPr>
            <w:r>
              <w:t>(подпись заявителя)</w:t>
            </w:r>
          </w:p>
        </w:tc>
        <w:tc>
          <w:tcPr>
            <w:tcW w:w="340" w:type="dxa"/>
            <w:tcBorders>
              <w:top w:val="nil"/>
              <w:left w:val="nil"/>
              <w:bottom w:val="nil"/>
              <w:right w:val="nil"/>
            </w:tcBorders>
          </w:tcPr>
          <w:p w:rsidR="00584E08" w:rsidRDefault="00584E08" w:rsidP="00584E08">
            <w:pPr>
              <w:pStyle w:val="ConsPlusNormal"/>
            </w:pPr>
          </w:p>
        </w:tc>
        <w:tc>
          <w:tcPr>
            <w:tcW w:w="2551" w:type="dxa"/>
            <w:tcBorders>
              <w:top w:val="single" w:sz="4" w:space="0" w:color="auto"/>
              <w:left w:val="nil"/>
              <w:bottom w:val="nil"/>
              <w:right w:val="nil"/>
            </w:tcBorders>
          </w:tcPr>
          <w:p w:rsidR="00584E08" w:rsidRDefault="00584E08" w:rsidP="00584E08">
            <w:pPr>
              <w:pStyle w:val="ConsPlusNormal"/>
              <w:jc w:val="center"/>
            </w:pPr>
            <w:r>
              <w:t>(расшифровка подписи заявителя)</w:t>
            </w:r>
          </w:p>
        </w:tc>
      </w:tr>
    </w:tbl>
    <w:p w:rsidR="00584E08" w:rsidRDefault="00584E08" w:rsidP="00584E08">
      <w:pPr>
        <w:pStyle w:val="ConsPlusNormal"/>
        <w:sectPr w:rsidR="00584E08">
          <w:pgSz w:w="16838" w:h="11905" w:orient="landscape"/>
          <w:pgMar w:top="1701" w:right="1134" w:bottom="850" w:left="1134" w:header="0" w:footer="0" w:gutter="0"/>
          <w:cols w:space="720"/>
          <w:titlePg/>
        </w:sectPr>
      </w:pPr>
    </w:p>
    <w:p w:rsidR="00584E08" w:rsidRDefault="00584E08" w:rsidP="00584E08">
      <w:pPr>
        <w:pStyle w:val="ConsPlusNormal"/>
        <w:ind w:firstLine="540"/>
        <w:jc w:val="both"/>
      </w:pPr>
    </w:p>
    <w:p w:rsidR="00584E08" w:rsidRDefault="00584E08" w:rsidP="00584E08">
      <w:pPr>
        <w:pStyle w:val="ConsPlusNormal"/>
        <w:ind w:firstLine="540"/>
        <w:jc w:val="both"/>
      </w:pPr>
      <w:r>
        <w:t>--------------------------------</w:t>
      </w:r>
    </w:p>
    <w:p w:rsidR="00584E08" w:rsidRDefault="00584E08" w:rsidP="00584E08">
      <w:pPr>
        <w:pStyle w:val="ConsPlusNormal"/>
        <w:ind w:firstLine="540"/>
        <w:jc w:val="both"/>
      </w:pPr>
      <w:r>
        <w:t>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584E08" w:rsidRDefault="00584E08" w:rsidP="00584E08">
      <w:pPr>
        <w:pStyle w:val="ConsPlusNormal"/>
        <w:ind w:firstLine="540"/>
        <w:jc w:val="both"/>
      </w:pPr>
    </w:p>
    <w:tbl>
      <w:tblPr>
        <w:tblW w:w="0" w:type="auto"/>
        <w:tblLayout w:type="fixed"/>
        <w:tblCellMar>
          <w:top w:w="102" w:type="dxa"/>
          <w:left w:w="62" w:type="dxa"/>
          <w:bottom w:w="102" w:type="dxa"/>
          <w:right w:w="62" w:type="dxa"/>
        </w:tblCellMar>
        <w:tblLook w:val="04A0"/>
      </w:tblPr>
      <w:tblGrid>
        <w:gridCol w:w="4535"/>
        <w:gridCol w:w="397"/>
        <w:gridCol w:w="794"/>
        <w:gridCol w:w="340"/>
        <w:gridCol w:w="1077"/>
        <w:gridCol w:w="964"/>
        <w:gridCol w:w="537"/>
        <w:gridCol w:w="567"/>
        <w:gridCol w:w="850"/>
      </w:tblGrid>
      <w:tr w:rsidR="00584E08">
        <w:tc>
          <w:tcPr>
            <w:tcW w:w="10061" w:type="dxa"/>
            <w:gridSpan w:val="9"/>
            <w:tcBorders>
              <w:top w:val="nil"/>
              <w:left w:val="nil"/>
              <w:bottom w:val="nil"/>
              <w:right w:val="nil"/>
            </w:tcBorders>
          </w:tcPr>
          <w:p w:rsidR="00584E08" w:rsidRDefault="00584E08" w:rsidP="00584E08">
            <w:pPr>
              <w:pStyle w:val="ConsPlusNormal"/>
              <w:jc w:val="center"/>
            </w:pPr>
            <w:r>
              <w:t>(следующие позиции заполняются должностным лицом, принявшим заявление)</w:t>
            </w:r>
          </w:p>
        </w:tc>
      </w:tr>
      <w:tr w:rsidR="00584E08">
        <w:tc>
          <w:tcPr>
            <w:tcW w:w="4535" w:type="dxa"/>
            <w:tcBorders>
              <w:top w:val="nil"/>
              <w:left w:val="nil"/>
              <w:bottom w:val="nil"/>
              <w:right w:val="nil"/>
            </w:tcBorders>
            <w:vAlign w:val="bottom"/>
          </w:tcPr>
          <w:p w:rsidR="00584E08" w:rsidRDefault="00584E08" w:rsidP="00584E08">
            <w:pPr>
              <w:pStyle w:val="ConsPlusNormal"/>
            </w:pPr>
            <w:r>
              <w:t>Документы представлены на приеме</w:t>
            </w:r>
          </w:p>
        </w:tc>
        <w:tc>
          <w:tcPr>
            <w:tcW w:w="397" w:type="dxa"/>
            <w:tcBorders>
              <w:top w:val="nil"/>
              <w:left w:val="nil"/>
              <w:bottom w:val="nil"/>
              <w:right w:val="nil"/>
            </w:tcBorders>
            <w:vAlign w:val="bottom"/>
          </w:tcPr>
          <w:p w:rsidR="00584E08" w:rsidRDefault="00584E08" w:rsidP="00584E08">
            <w:pPr>
              <w:pStyle w:val="ConsPlusNormal"/>
              <w:jc w:val="both"/>
            </w:pPr>
            <w:r>
              <w:t>"</w:t>
            </w:r>
          </w:p>
        </w:tc>
        <w:tc>
          <w:tcPr>
            <w:tcW w:w="794" w:type="dxa"/>
            <w:tcBorders>
              <w:top w:val="nil"/>
              <w:left w:val="nil"/>
              <w:bottom w:val="single" w:sz="4" w:space="0" w:color="auto"/>
              <w:right w:val="nil"/>
            </w:tcBorders>
            <w:vAlign w:val="bottom"/>
          </w:tcPr>
          <w:p w:rsidR="00584E08" w:rsidRDefault="00584E08" w:rsidP="00584E08">
            <w:pPr>
              <w:pStyle w:val="ConsPlusNormal"/>
              <w:jc w:val="center"/>
            </w:pPr>
          </w:p>
        </w:tc>
        <w:tc>
          <w:tcPr>
            <w:tcW w:w="340" w:type="dxa"/>
            <w:tcBorders>
              <w:top w:val="nil"/>
              <w:left w:val="nil"/>
              <w:bottom w:val="nil"/>
              <w:right w:val="nil"/>
            </w:tcBorders>
            <w:vAlign w:val="bottom"/>
          </w:tcPr>
          <w:p w:rsidR="00584E08" w:rsidRDefault="00584E08" w:rsidP="00584E08">
            <w:pPr>
              <w:pStyle w:val="ConsPlusNormal"/>
            </w:pPr>
            <w:r>
              <w:t>"</w:t>
            </w:r>
          </w:p>
        </w:tc>
        <w:tc>
          <w:tcPr>
            <w:tcW w:w="2041" w:type="dxa"/>
            <w:gridSpan w:val="2"/>
            <w:tcBorders>
              <w:top w:val="nil"/>
              <w:left w:val="nil"/>
              <w:bottom w:val="single" w:sz="4" w:space="0" w:color="auto"/>
              <w:right w:val="nil"/>
            </w:tcBorders>
            <w:vAlign w:val="bottom"/>
          </w:tcPr>
          <w:p w:rsidR="00584E08" w:rsidRDefault="00584E08" w:rsidP="00584E08">
            <w:pPr>
              <w:pStyle w:val="ConsPlusNormal"/>
              <w:jc w:val="center"/>
            </w:pPr>
          </w:p>
        </w:tc>
        <w:tc>
          <w:tcPr>
            <w:tcW w:w="537" w:type="dxa"/>
            <w:tcBorders>
              <w:top w:val="nil"/>
              <w:left w:val="nil"/>
              <w:bottom w:val="nil"/>
              <w:right w:val="nil"/>
            </w:tcBorders>
            <w:vAlign w:val="bottom"/>
          </w:tcPr>
          <w:p w:rsidR="00584E08" w:rsidRDefault="00584E08" w:rsidP="00584E08">
            <w:pPr>
              <w:pStyle w:val="ConsPlusNormal"/>
              <w:jc w:val="right"/>
            </w:pPr>
            <w:r>
              <w:t>20</w:t>
            </w:r>
          </w:p>
        </w:tc>
        <w:tc>
          <w:tcPr>
            <w:tcW w:w="567" w:type="dxa"/>
            <w:tcBorders>
              <w:top w:val="nil"/>
              <w:left w:val="nil"/>
              <w:bottom w:val="single" w:sz="4" w:space="0" w:color="auto"/>
              <w:right w:val="nil"/>
            </w:tcBorders>
            <w:vAlign w:val="bottom"/>
          </w:tcPr>
          <w:p w:rsidR="00584E08" w:rsidRDefault="00584E08" w:rsidP="00584E08">
            <w:pPr>
              <w:pStyle w:val="ConsPlusNormal"/>
            </w:pPr>
          </w:p>
        </w:tc>
        <w:tc>
          <w:tcPr>
            <w:tcW w:w="850" w:type="dxa"/>
            <w:tcBorders>
              <w:top w:val="nil"/>
              <w:left w:val="nil"/>
              <w:bottom w:val="nil"/>
              <w:right w:val="nil"/>
            </w:tcBorders>
            <w:vAlign w:val="bottom"/>
          </w:tcPr>
          <w:p w:rsidR="00584E08" w:rsidRDefault="00584E08" w:rsidP="00584E08">
            <w:pPr>
              <w:pStyle w:val="ConsPlusNormal"/>
            </w:pPr>
            <w:r>
              <w:t>г.</w:t>
            </w:r>
          </w:p>
        </w:tc>
      </w:tr>
      <w:tr w:rsidR="00584E08">
        <w:tc>
          <w:tcPr>
            <w:tcW w:w="4932" w:type="dxa"/>
            <w:gridSpan w:val="2"/>
            <w:tcBorders>
              <w:top w:val="nil"/>
              <w:left w:val="nil"/>
              <w:bottom w:val="nil"/>
              <w:right w:val="nil"/>
            </w:tcBorders>
          </w:tcPr>
          <w:p w:rsidR="00584E08" w:rsidRDefault="00584E08" w:rsidP="00584E08">
            <w:pPr>
              <w:pStyle w:val="ConsPlusNormal"/>
            </w:pPr>
            <w:r>
              <w:t>Входящий номер регистрации заявления</w:t>
            </w:r>
          </w:p>
        </w:tc>
        <w:tc>
          <w:tcPr>
            <w:tcW w:w="5129" w:type="dxa"/>
            <w:gridSpan w:val="7"/>
            <w:tcBorders>
              <w:top w:val="nil"/>
              <w:left w:val="nil"/>
              <w:bottom w:val="single" w:sz="4" w:space="0" w:color="auto"/>
              <w:right w:val="nil"/>
            </w:tcBorders>
          </w:tcPr>
          <w:p w:rsidR="00584E08" w:rsidRDefault="00584E08" w:rsidP="00584E08">
            <w:pPr>
              <w:pStyle w:val="ConsPlusNormal"/>
              <w:jc w:val="both"/>
            </w:pPr>
          </w:p>
        </w:tc>
      </w:tr>
      <w:tr w:rsidR="00584E08">
        <w:tc>
          <w:tcPr>
            <w:tcW w:w="10061" w:type="dxa"/>
            <w:gridSpan w:val="9"/>
            <w:tcBorders>
              <w:top w:val="nil"/>
              <w:left w:val="nil"/>
              <w:bottom w:val="nil"/>
              <w:right w:val="nil"/>
            </w:tcBorders>
          </w:tcPr>
          <w:p w:rsidR="00584E08" w:rsidRDefault="00584E08" w:rsidP="00584E08">
            <w:pPr>
              <w:pStyle w:val="ConsPlusNormal"/>
            </w:pPr>
          </w:p>
        </w:tc>
      </w:tr>
      <w:tr w:rsidR="00584E08">
        <w:tc>
          <w:tcPr>
            <w:tcW w:w="4535" w:type="dxa"/>
            <w:tcBorders>
              <w:top w:val="nil"/>
              <w:left w:val="nil"/>
              <w:bottom w:val="nil"/>
              <w:right w:val="nil"/>
            </w:tcBorders>
            <w:vAlign w:val="bottom"/>
          </w:tcPr>
          <w:p w:rsidR="00584E08" w:rsidRDefault="00584E08" w:rsidP="00584E08">
            <w:pPr>
              <w:pStyle w:val="ConsPlusNormal"/>
            </w:pPr>
            <w:r>
              <w:t>Выдана расписка в получении</w:t>
            </w:r>
          </w:p>
          <w:p w:rsidR="00584E08" w:rsidRDefault="00584E08" w:rsidP="00584E08">
            <w:pPr>
              <w:pStyle w:val="ConsPlusNormal"/>
            </w:pPr>
            <w:r>
              <w:t>документов</w:t>
            </w:r>
          </w:p>
        </w:tc>
        <w:tc>
          <w:tcPr>
            <w:tcW w:w="397" w:type="dxa"/>
            <w:tcBorders>
              <w:top w:val="nil"/>
              <w:left w:val="nil"/>
              <w:bottom w:val="nil"/>
              <w:right w:val="nil"/>
            </w:tcBorders>
            <w:vAlign w:val="bottom"/>
          </w:tcPr>
          <w:p w:rsidR="00584E08" w:rsidRDefault="00584E08" w:rsidP="00584E08">
            <w:pPr>
              <w:pStyle w:val="ConsPlusNormal"/>
              <w:jc w:val="both"/>
            </w:pPr>
            <w:r>
              <w:t>"</w:t>
            </w:r>
          </w:p>
        </w:tc>
        <w:tc>
          <w:tcPr>
            <w:tcW w:w="794" w:type="dxa"/>
            <w:tcBorders>
              <w:top w:val="nil"/>
              <w:left w:val="nil"/>
              <w:bottom w:val="single" w:sz="4" w:space="0" w:color="auto"/>
              <w:right w:val="nil"/>
            </w:tcBorders>
            <w:vAlign w:val="bottom"/>
          </w:tcPr>
          <w:p w:rsidR="00584E08" w:rsidRDefault="00584E08" w:rsidP="00584E08">
            <w:pPr>
              <w:pStyle w:val="ConsPlusNormal"/>
              <w:jc w:val="center"/>
            </w:pPr>
          </w:p>
        </w:tc>
        <w:tc>
          <w:tcPr>
            <w:tcW w:w="340" w:type="dxa"/>
            <w:tcBorders>
              <w:top w:val="nil"/>
              <w:left w:val="nil"/>
              <w:bottom w:val="nil"/>
              <w:right w:val="nil"/>
            </w:tcBorders>
            <w:vAlign w:val="bottom"/>
          </w:tcPr>
          <w:p w:rsidR="00584E08" w:rsidRDefault="00584E08" w:rsidP="00584E08">
            <w:pPr>
              <w:pStyle w:val="ConsPlusNormal"/>
            </w:pPr>
            <w:r>
              <w:t>"</w:t>
            </w:r>
          </w:p>
        </w:tc>
        <w:tc>
          <w:tcPr>
            <w:tcW w:w="2041" w:type="dxa"/>
            <w:gridSpan w:val="2"/>
            <w:tcBorders>
              <w:top w:val="nil"/>
              <w:left w:val="nil"/>
              <w:bottom w:val="single" w:sz="4" w:space="0" w:color="auto"/>
              <w:right w:val="nil"/>
            </w:tcBorders>
            <w:vAlign w:val="bottom"/>
          </w:tcPr>
          <w:p w:rsidR="00584E08" w:rsidRDefault="00584E08" w:rsidP="00584E08">
            <w:pPr>
              <w:pStyle w:val="ConsPlusNormal"/>
              <w:jc w:val="center"/>
            </w:pPr>
          </w:p>
        </w:tc>
        <w:tc>
          <w:tcPr>
            <w:tcW w:w="537" w:type="dxa"/>
            <w:tcBorders>
              <w:top w:val="nil"/>
              <w:left w:val="nil"/>
              <w:bottom w:val="nil"/>
              <w:right w:val="nil"/>
            </w:tcBorders>
            <w:vAlign w:val="bottom"/>
          </w:tcPr>
          <w:p w:rsidR="00584E08" w:rsidRDefault="00584E08" w:rsidP="00584E08">
            <w:pPr>
              <w:pStyle w:val="ConsPlusNormal"/>
              <w:jc w:val="right"/>
            </w:pPr>
            <w:r>
              <w:t>20</w:t>
            </w:r>
          </w:p>
        </w:tc>
        <w:tc>
          <w:tcPr>
            <w:tcW w:w="567" w:type="dxa"/>
            <w:tcBorders>
              <w:top w:val="nil"/>
              <w:left w:val="nil"/>
              <w:bottom w:val="single" w:sz="4" w:space="0" w:color="auto"/>
              <w:right w:val="nil"/>
            </w:tcBorders>
            <w:vAlign w:val="bottom"/>
          </w:tcPr>
          <w:p w:rsidR="00584E08" w:rsidRDefault="00584E08" w:rsidP="00584E08">
            <w:pPr>
              <w:pStyle w:val="ConsPlusNormal"/>
            </w:pPr>
          </w:p>
        </w:tc>
        <w:tc>
          <w:tcPr>
            <w:tcW w:w="850" w:type="dxa"/>
            <w:tcBorders>
              <w:top w:val="nil"/>
              <w:left w:val="nil"/>
              <w:bottom w:val="nil"/>
              <w:right w:val="nil"/>
            </w:tcBorders>
            <w:vAlign w:val="bottom"/>
          </w:tcPr>
          <w:p w:rsidR="00584E08" w:rsidRDefault="00584E08" w:rsidP="00584E08">
            <w:pPr>
              <w:pStyle w:val="ConsPlusNormal"/>
            </w:pPr>
            <w:r>
              <w:t>г.</w:t>
            </w:r>
          </w:p>
        </w:tc>
      </w:tr>
      <w:tr w:rsidR="00584E08">
        <w:tc>
          <w:tcPr>
            <w:tcW w:w="4535" w:type="dxa"/>
            <w:tcBorders>
              <w:top w:val="nil"/>
              <w:left w:val="nil"/>
              <w:bottom w:val="nil"/>
              <w:right w:val="nil"/>
            </w:tcBorders>
          </w:tcPr>
          <w:p w:rsidR="00584E08" w:rsidRDefault="00584E08" w:rsidP="00584E08">
            <w:pPr>
              <w:pStyle w:val="ConsPlusNormal"/>
            </w:pPr>
          </w:p>
        </w:tc>
        <w:tc>
          <w:tcPr>
            <w:tcW w:w="397" w:type="dxa"/>
            <w:tcBorders>
              <w:top w:val="nil"/>
              <w:left w:val="nil"/>
              <w:bottom w:val="nil"/>
              <w:right w:val="nil"/>
            </w:tcBorders>
          </w:tcPr>
          <w:p w:rsidR="00584E08" w:rsidRDefault="00584E08" w:rsidP="00584E08">
            <w:pPr>
              <w:pStyle w:val="ConsPlusNormal"/>
              <w:jc w:val="both"/>
            </w:pPr>
            <w:r>
              <w:t>N</w:t>
            </w:r>
          </w:p>
        </w:tc>
        <w:tc>
          <w:tcPr>
            <w:tcW w:w="3175" w:type="dxa"/>
            <w:gridSpan w:val="4"/>
            <w:tcBorders>
              <w:top w:val="nil"/>
              <w:left w:val="nil"/>
              <w:bottom w:val="single" w:sz="4" w:space="0" w:color="auto"/>
              <w:right w:val="nil"/>
            </w:tcBorders>
          </w:tcPr>
          <w:p w:rsidR="00584E08" w:rsidRDefault="00584E08" w:rsidP="00584E08">
            <w:pPr>
              <w:pStyle w:val="ConsPlusNormal"/>
              <w:jc w:val="center"/>
            </w:pPr>
          </w:p>
        </w:tc>
        <w:tc>
          <w:tcPr>
            <w:tcW w:w="1954" w:type="dxa"/>
            <w:gridSpan w:val="3"/>
            <w:tcBorders>
              <w:top w:val="nil"/>
              <w:left w:val="nil"/>
              <w:bottom w:val="nil"/>
              <w:right w:val="nil"/>
            </w:tcBorders>
          </w:tcPr>
          <w:p w:rsidR="00584E08" w:rsidRDefault="00584E08" w:rsidP="00584E08">
            <w:pPr>
              <w:pStyle w:val="ConsPlusNormal"/>
              <w:jc w:val="right"/>
            </w:pPr>
          </w:p>
        </w:tc>
      </w:tr>
      <w:tr w:rsidR="00584E08">
        <w:tc>
          <w:tcPr>
            <w:tcW w:w="10061" w:type="dxa"/>
            <w:gridSpan w:val="9"/>
            <w:tcBorders>
              <w:top w:val="nil"/>
              <w:left w:val="nil"/>
              <w:bottom w:val="nil"/>
              <w:right w:val="nil"/>
            </w:tcBorders>
          </w:tcPr>
          <w:p w:rsidR="00584E08" w:rsidRDefault="00584E08" w:rsidP="00584E08">
            <w:pPr>
              <w:pStyle w:val="ConsPlusNormal"/>
            </w:pPr>
          </w:p>
        </w:tc>
      </w:tr>
      <w:tr w:rsidR="00584E08">
        <w:tc>
          <w:tcPr>
            <w:tcW w:w="4535" w:type="dxa"/>
            <w:tcBorders>
              <w:top w:val="nil"/>
              <w:left w:val="nil"/>
              <w:bottom w:val="nil"/>
              <w:right w:val="nil"/>
            </w:tcBorders>
            <w:vAlign w:val="bottom"/>
          </w:tcPr>
          <w:p w:rsidR="00584E08" w:rsidRDefault="00584E08" w:rsidP="00584E08">
            <w:pPr>
              <w:pStyle w:val="ConsPlusNormal"/>
            </w:pPr>
            <w:r>
              <w:t>Расписку получил</w:t>
            </w:r>
          </w:p>
        </w:tc>
        <w:tc>
          <w:tcPr>
            <w:tcW w:w="397" w:type="dxa"/>
            <w:tcBorders>
              <w:top w:val="nil"/>
              <w:left w:val="nil"/>
              <w:bottom w:val="nil"/>
              <w:right w:val="nil"/>
            </w:tcBorders>
            <w:vAlign w:val="bottom"/>
          </w:tcPr>
          <w:p w:rsidR="00584E08" w:rsidRDefault="00584E08" w:rsidP="00584E08">
            <w:pPr>
              <w:pStyle w:val="ConsPlusNormal"/>
              <w:jc w:val="both"/>
            </w:pPr>
            <w:r>
              <w:t>"</w:t>
            </w:r>
          </w:p>
        </w:tc>
        <w:tc>
          <w:tcPr>
            <w:tcW w:w="794" w:type="dxa"/>
            <w:tcBorders>
              <w:top w:val="nil"/>
              <w:left w:val="nil"/>
              <w:bottom w:val="single" w:sz="4" w:space="0" w:color="auto"/>
              <w:right w:val="nil"/>
            </w:tcBorders>
            <w:vAlign w:val="bottom"/>
          </w:tcPr>
          <w:p w:rsidR="00584E08" w:rsidRDefault="00584E08" w:rsidP="00584E08">
            <w:pPr>
              <w:pStyle w:val="ConsPlusNormal"/>
              <w:jc w:val="center"/>
            </w:pPr>
          </w:p>
        </w:tc>
        <w:tc>
          <w:tcPr>
            <w:tcW w:w="340" w:type="dxa"/>
            <w:tcBorders>
              <w:top w:val="nil"/>
              <w:left w:val="nil"/>
              <w:bottom w:val="nil"/>
              <w:right w:val="nil"/>
            </w:tcBorders>
            <w:vAlign w:val="bottom"/>
          </w:tcPr>
          <w:p w:rsidR="00584E08" w:rsidRDefault="00584E08" w:rsidP="00584E08">
            <w:pPr>
              <w:pStyle w:val="ConsPlusNormal"/>
            </w:pPr>
            <w:r>
              <w:t>"</w:t>
            </w:r>
          </w:p>
        </w:tc>
        <w:tc>
          <w:tcPr>
            <w:tcW w:w="2041" w:type="dxa"/>
            <w:gridSpan w:val="2"/>
            <w:tcBorders>
              <w:top w:val="nil"/>
              <w:left w:val="nil"/>
              <w:bottom w:val="single" w:sz="4" w:space="0" w:color="auto"/>
              <w:right w:val="nil"/>
            </w:tcBorders>
            <w:vAlign w:val="bottom"/>
          </w:tcPr>
          <w:p w:rsidR="00584E08" w:rsidRDefault="00584E08" w:rsidP="00584E08">
            <w:pPr>
              <w:pStyle w:val="ConsPlusNormal"/>
              <w:jc w:val="center"/>
            </w:pPr>
          </w:p>
        </w:tc>
        <w:tc>
          <w:tcPr>
            <w:tcW w:w="537" w:type="dxa"/>
            <w:tcBorders>
              <w:top w:val="nil"/>
              <w:left w:val="nil"/>
              <w:bottom w:val="nil"/>
              <w:right w:val="nil"/>
            </w:tcBorders>
            <w:vAlign w:val="bottom"/>
          </w:tcPr>
          <w:p w:rsidR="00584E08" w:rsidRDefault="00584E08" w:rsidP="00584E08">
            <w:pPr>
              <w:pStyle w:val="ConsPlusNormal"/>
              <w:jc w:val="right"/>
            </w:pPr>
            <w:r>
              <w:t>20</w:t>
            </w:r>
          </w:p>
        </w:tc>
        <w:tc>
          <w:tcPr>
            <w:tcW w:w="567" w:type="dxa"/>
            <w:tcBorders>
              <w:top w:val="nil"/>
              <w:left w:val="nil"/>
              <w:bottom w:val="single" w:sz="4" w:space="0" w:color="auto"/>
              <w:right w:val="nil"/>
            </w:tcBorders>
            <w:vAlign w:val="bottom"/>
          </w:tcPr>
          <w:p w:rsidR="00584E08" w:rsidRDefault="00584E08" w:rsidP="00584E08">
            <w:pPr>
              <w:pStyle w:val="ConsPlusNormal"/>
            </w:pPr>
          </w:p>
        </w:tc>
        <w:tc>
          <w:tcPr>
            <w:tcW w:w="850" w:type="dxa"/>
            <w:tcBorders>
              <w:top w:val="nil"/>
              <w:left w:val="nil"/>
              <w:bottom w:val="nil"/>
              <w:right w:val="nil"/>
            </w:tcBorders>
            <w:vAlign w:val="bottom"/>
          </w:tcPr>
          <w:p w:rsidR="00584E08" w:rsidRDefault="00584E08" w:rsidP="00584E08">
            <w:pPr>
              <w:pStyle w:val="ConsPlusNormal"/>
            </w:pPr>
            <w:r>
              <w:t>г.</w:t>
            </w:r>
          </w:p>
        </w:tc>
      </w:tr>
      <w:tr w:rsidR="00584E08">
        <w:tc>
          <w:tcPr>
            <w:tcW w:w="4932" w:type="dxa"/>
            <w:gridSpan w:val="2"/>
            <w:tcBorders>
              <w:top w:val="nil"/>
              <w:left w:val="nil"/>
              <w:bottom w:val="nil"/>
              <w:right w:val="nil"/>
            </w:tcBorders>
          </w:tcPr>
          <w:p w:rsidR="00584E08" w:rsidRDefault="00584E08" w:rsidP="00584E08">
            <w:pPr>
              <w:pStyle w:val="ConsPlusNormal"/>
              <w:jc w:val="center"/>
            </w:pPr>
          </w:p>
        </w:tc>
        <w:tc>
          <w:tcPr>
            <w:tcW w:w="5129" w:type="dxa"/>
            <w:gridSpan w:val="7"/>
            <w:tcBorders>
              <w:top w:val="nil"/>
              <w:left w:val="nil"/>
              <w:bottom w:val="single" w:sz="4" w:space="0" w:color="auto"/>
              <w:right w:val="nil"/>
            </w:tcBorders>
          </w:tcPr>
          <w:p w:rsidR="00584E08" w:rsidRDefault="00584E08" w:rsidP="00584E08">
            <w:pPr>
              <w:pStyle w:val="ConsPlusNormal"/>
            </w:pPr>
          </w:p>
        </w:tc>
      </w:tr>
      <w:tr w:rsidR="00584E08">
        <w:tc>
          <w:tcPr>
            <w:tcW w:w="4932" w:type="dxa"/>
            <w:gridSpan w:val="2"/>
            <w:tcBorders>
              <w:top w:val="nil"/>
              <w:left w:val="nil"/>
              <w:bottom w:val="nil"/>
              <w:right w:val="nil"/>
            </w:tcBorders>
          </w:tcPr>
          <w:p w:rsidR="00584E08" w:rsidRDefault="00584E08" w:rsidP="00584E08">
            <w:pPr>
              <w:pStyle w:val="ConsPlusNormal"/>
              <w:jc w:val="center"/>
            </w:pPr>
          </w:p>
        </w:tc>
        <w:tc>
          <w:tcPr>
            <w:tcW w:w="5129" w:type="dxa"/>
            <w:gridSpan w:val="7"/>
            <w:tcBorders>
              <w:top w:val="single" w:sz="4" w:space="0" w:color="auto"/>
              <w:left w:val="nil"/>
              <w:bottom w:val="nil"/>
              <w:right w:val="nil"/>
            </w:tcBorders>
          </w:tcPr>
          <w:p w:rsidR="00584E08" w:rsidRDefault="00584E08" w:rsidP="00584E08">
            <w:pPr>
              <w:pStyle w:val="ConsPlusNormal"/>
              <w:jc w:val="center"/>
            </w:pPr>
            <w:r>
              <w:t>(подпись заявителя)</w:t>
            </w:r>
          </w:p>
        </w:tc>
      </w:tr>
      <w:tr w:rsidR="00584E08">
        <w:tc>
          <w:tcPr>
            <w:tcW w:w="4932" w:type="dxa"/>
            <w:gridSpan w:val="2"/>
            <w:tcBorders>
              <w:top w:val="nil"/>
              <w:left w:val="nil"/>
              <w:bottom w:val="single" w:sz="4" w:space="0" w:color="auto"/>
              <w:right w:val="nil"/>
            </w:tcBorders>
          </w:tcPr>
          <w:p w:rsidR="00584E08" w:rsidRDefault="00584E08" w:rsidP="00584E08">
            <w:pPr>
              <w:pStyle w:val="ConsPlusNormal"/>
              <w:jc w:val="center"/>
            </w:pPr>
          </w:p>
        </w:tc>
        <w:tc>
          <w:tcPr>
            <w:tcW w:w="5129" w:type="dxa"/>
            <w:gridSpan w:val="7"/>
            <w:tcBorders>
              <w:top w:val="nil"/>
              <w:left w:val="nil"/>
              <w:bottom w:val="nil"/>
              <w:right w:val="nil"/>
            </w:tcBorders>
          </w:tcPr>
          <w:p w:rsidR="00584E08" w:rsidRDefault="00584E08" w:rsidP="00584E08">
            <w:pPr>
              <w:pStyle w:val="ConsPlusNormal"/>
            </w:pPr>
          </w:p>
        </w:tc>
      </w:tr>
      <w:tr w:rsidR="00584E08">
        <w:tc>
          <w:tcPr>
            <w:tcW w:w="4932" w:type="dxa"/>
            <w:gridSpan w:val="2"/>
            <w:tcBorders>
              <w:top w:val="single" w:sz="4" w:space="0" w:color="auto"/>
              <w:left w:val="nil"/>
              <w:bottom w:val="nil"/>
              <w:right w:val="nil"/>
            </w:tcBorders>
          </w:tcPr>
          <w:p w:rsidR="00584E08" w:rsidRDefault="00584E08" w:rsidP="00584E08">
            <w:pPr>
              <w:pStyle w:val="ConsPlusNormal"/>
              <w:jc w:val="center"/>
            </w:pPr>
            <w:r>
              <w:t>(должность)</w:t>
            </w:r>
          </w:p>
        </w:tc>
        <w:tc>
          <w:tcPr>
            <w:tcW w:w="5129" w:type="dxa"/>
            <w:gridSpan w:val="7"/>
            <w:tcBorders>
              <w:top w:val="nil"/>
              <w:left w:val="nil"/>
              <w:bottom w:val="nil"/>
              <w:right w:val="nil"/>
            </w:tcBorders>
          </w:tcPr>
          <w:p w:rsidR="00584E08" w:rsidRDefault="00584E08" w:rsidP="00584E08">
            <w:pPr>
              <w:pStyle w:val="ConsPlusNormal"/>
            </w:pPr>
          </w:p>
        </w:tc>
      </w:tr>
      <w:tr w:rsidR="00584E08">
        <w:tc>
          <w:tcPr>
            <w:tcW w:w="4932" w:type="dxa"/>
            <w:gridSpan w:val="2"/>
            <w:tcBorders>
              <w:top w:val="nil"/>
              <w:left w:val="nil"/>
              <w:bottom w:val="single" w:sz="4" w:space="0" w:color="auto"/>
              <w:right w:val="nil"/>
            </w:tcBorders>
            <w:vAlign w:val="bottom"/>
          </w:tcPr>
          <w:p w:rsidR="00584E08" w:rsidRDefault="00584E08" w:rsidP="00584E08">
            <w:pPr>
              <w:pStyle w:val="ConsPlusNormal"/>
              <w:jc w:val="center"/>
            </w:pPr>
          </w:p>
        </w:tc>
        <w:tc>
          <w:tcPr>
            <w:tcW w:w="2211" w:type="dxa"/>
            <w:gridSpan w:val="3"/>
            <w:tcBorders>
              <w:top w:val="nil"/>
              <w:left w:val="nil"/>
              <w:bottom w:val="nil"/>
              <w:right w:val="nil"/>
            </w:tcBorders>
            <w:vAlign w:val="bottom"/>
          </w:tcPr>
          <w:p w:rsidR="00584E08" w:rsidRDefault="00584E08" w:rsidP="00584E08">
            <w:pPr>
              <w:pStyle w:val="ConsPlusNormal"/>
            </w:pPr>
          </w:p>
        </w:tc>
        <w:tc>
          <w:tcPr>
            <w:tcW w:w="2918" w:type="dxa"/>
            <w:gridSpan w:val="4"/>
            <w:tcBorders>
              <w:top w:val="nil"/>
              <w:left w:val="nil"/>
              <w:bottom w:val="single" w:sz="4" w:space="0" w:color="auto"/>
              <w:right w:val="nil"/>
            </w:tcBorders>
            <w:vAlign w:val="bottom"/>
          </w:tcPr>
          <w:p w:rsidR="00584E08" w:rsidRDefault="00584E08" w:rsidP="00584E08">
            <w:pPr>
              <w:pStyle w:val="ConsPlusNormal"/>
              <w:jc w:val="center"/>
            </w:pPr>
          </w:p>
        </w:tc>
      </w:tr>
      <w:tr w:rsidR="00584E08">
        <w:tblPrEx>
          <w:tblBorders>
            <w:insideH w:val="single" w:sz="4" w:space="0" w:color="auto"/>
          </w:tblBorders>
        </w:tblPrEx>
        <w:tc>
          <w:tcPr>
            <w:tcW w:w="4932" w:type="dxa"/>
            <w:gridSpan w:val="2"/>
            <w:tcBorders>
              <w:top w:val="single" w:sz="4" w:space="0" w:color="auto"/>
              <w:left w:val="nil"/>
              <w:bottom w:val="nil"/>
              <w:right w:val="nil"/>
            </w:tcBorders>
          </w:tcPr>
          <w:p w:rsidR="00584E08" w:rsidRDefault="00584E08" w:rsidP="00584E08">
            <w:pPr>
              <w:pStyle w:val="ConsPlusNormal"/>
              <w:jc w:val="center"/>
            </w:pPr>
            <w:r>
              <w:t>(Ф.И.О. должностного лица, принявшего заявление)</w:t>
            </w:r>
          </w:p>
        </w:tc>
        <w:tc>
          <w:tcPr>
            <w:tcW w:w="2211" w:type="dxa"/>
            <w:gridSpan w:val="3"/>
            <w:tcBorders>
              <w:top w:val="nil"/>
              <w:left w:val="nil"/>
              <w:bottom w:val="nil"/>
              <w:right w:val="nil"/>
            </w:tcBorders>
          </w:tcPr>
          <w:p w:rsidR="00584E08" w:rsidRDefault="00584E08" w:rsidP="00584E08">
            <w:pPr>
              <w:pStyle w:val="ConsPlusNormal"/>
            </w:pPr>
          </w:p>
        </w:tc>
        <w:tc>
          <w:tcPr>
            <w:tcW w:w="2918" w:type="dxa"/>
            <w:gridSpan w:val="4"/>
            <w:tcBorders>
              <w:top w:val="single" w:sz="4" w:space="0" w:color="auto"/>
              <w:left w:val="nil"/>
              <w:bottom w:val="nil"/>
              <w:right w:val="nil"/>
            </w:tcBorders>
          </w:tcPr>
          <w:p w:rsidR="00584E08" w:rsidRDefault="00584E08" w:rsidP="00584E08">
            <w:pPr>
              <w:pStyle w:val="ConsPlusNormal"/>
              <w:jc w:val="center"/>
            </w:pPr>
            <w:r>
              <w:t>(подпись)</w:t>
            </w:r>
          </w:p>
        </w:tc>
      </w:tr>
    </w:tbl>
    <w:p w:rsidR="00584E08" w:rsidRDefault="00584E08" w:rsidP="00584E08">
      <w:pPr>
        <w:pStyle w:val="ConsPlusNormal"/>
        <w:sectPr w:rsidR="00584E08">
          <w:pgSz w:w="16838" w:h="11905" w:orient="landscape"/>
          <w:pgMar w:top="1701" w:right="1134" w:bottom="850" w:left="1134" w:header="0" w:footer="0" w:gutter="0"/>
          <w:cols w:space="720"/>
          <w:titlePg/>
        </w:sectPr>
      </w:pPr>
    </w:p>
    <w:p w:rsidR="00584E08" w:rsidRDefault="00584E08" w:rsidP="00584E08">
      <w:pPr>
        <w:pStyle w:val="ConsPlusNormal"/>
        <w:jc w:val="right"/>
        <w:outlineLvl w:val="1"/>
      </w:pPr>
      <w:r>
        <w:lastRenderedPageBreak/>
        <w:t>Приложение 4</w:t>
      </w:r>
    </w:p>
    <w:p w:rsidR="00584E08" w:rsidRDefault="00584E08" w:rsidP="00584E08">
      <w:pPr>
        <w:pStyle w:val="ConsPlusNormal"/>
        <w:jc w:val="right"/>
      </w:pPr>
      <w:r>
        <w:t>к административному регламенту</w:t>
      </w:r>
    </w:p>
    <w:p w:rsidR="00584E08" w:rsidRDefault="00584E08" w:rsidP="00584E08">
      <w:pPr>
        <w:pStyle w:val="ConsPlusNormal"/>
        <w:jc w:val="right"/>
      </w:pPr>
      <w:r>
        <w:t>предоставления муниципальной услуги</w:t>
      </w:r>
    </w:p>
    <w:p w:rsidR="00584E08" w:rsidRDefault="00584E08" w:rsidP="00584E08">
      <w:pPr>
        <w:pStyle w:val="ConsPlusNormal"/>
        <w:jc w:val="right"/>
      </w:pPr>
      <w:r>
        <w:t>"Согласование проведения переустройства</w:t>
      </w:r>
    </w:p>
    <w:p w:rsidR="00584E08" w:rsidRDefault="00584E08" w:rsidP="00584E08">
      <w:pPr>
        <w:pStyle w:val="ConsPlusNormal"/>
        <w:jc w:val="right"/>
      </w:pPr>
      <w:r>
        <w:t>и (или) перепланировки в многоквартирном доме"</w:t>
      </w:r>
    </w:p>
    <w:p w:rsidR="00584E08" w:rsidRPr="00A005A4" w:rsidRDefault="00584E08" w:rsidP="00584E08">
      <w:pPr>
        <w:pStyle w:val="ConsPlusNormal"/>
        <w:rPr>
          <w:color w:val="000000" w:themeColor="text1"/>
        </w:rPr>
      </w:pPr>
    </w:p>
    <w:p w:rsidR="00584E08" w:rsidRPr="00A005A4" w:rsidRDefault="00584E08" w:rsidP="00584E08">
      <w:pPr>
        <w:pStyle w:val="ConsPlusNormal"/>
        <w:jc w:val="right"/>
        <w:rPr>
          <w:color w:val="000000" w:themeColor="text1"/>
        </w:rPr>
      </w:pPr>
      <w:r w:rsidRPr="00A005A4">
        <w:rPr>
          <w:color w:val="000000" w:themeColor="text1"/>
        </w:rPr>
        <w:t>Утверждена</w:t>
      </w:r>
    </w:p>
    <w:p w:rsidR="00584E08" w:rsidRPr="00A005A4" w:rsidRDefault="00374226" w:rsidP="00584E08">
      <w:pPr>
        <w:pStyle w:val="ConsPlusNormal"/>
        <w:jc w:val="right"/>
        <w:rPr>
          <w:color w:val="000000" w:themeColor="text1"/>
        </w:rPr>
      </w:pPr>
      <w:hyperlink r:id="rId29">
        <w:r w:rsidR="00584E08" w:rsidRPr="00A005A4">
          <w:rPr>
            <w:color w:val="000000" w:themeColor="text1"/>
          </w:rPr>
          <w:t>Постановлением</w:t>
        </w:r>
      </w:hyperlink>
    </w:p>
    <w:p w:rsidR="00584E08" w:rsidRPr="00A005A4" w:rsidRDefault="00584E08" w:rsidP="00584E08">
      <w:pPr>
        <w:pStyle w:val="ConsPlusNormal"/>
        <w:jc w:val="right"/>
        <w:rPr>
          <w:color w:val="000000" w:themeColor="text1"/>
        </w:rPr>
      </w:pPr>
      <w:r w:rsidRPr="00A005A4">
        <w:rPr>
          <w:color w:val="000000" w:themeColor="text1"/>
        </w:rPr>
        <w:t>Правительства</w:t>
      </w:r>
    </w:p>
    <w:p w:rsidR="00584E08" w:rsidRPr="00A005A4" w:rsidRDefault="00584E08" w:rsidP="00584E08">
      <w:pPr>
        <w:pStyle w:val="ConsPlusNormal"/>
        <w:jc w:val="right"/>
        <w:rPr>
          <w:color w:val="000000" w:themeColor="text1"/>
        </w:rPr>
      </w:pPr>
      <w:r w:rsidRPr="00A005A4">
        <w:rPr>
          <w:color w:val="000000" w:themeColor="text1"/>
        </w:rPr>
        <w:t>Российской Федерации</w:t>
      </w:r>
    </w:p>
    <w:p w:rsidR="00584E08" w:rsidRDefault="00584E08" w:rsidP="00584E08">
      <w:pPr>
        <w:pStyle w:val="ConsPlusNormal"/>
        <w:jc w:val="right"/>
      </w:pPr>
      <w:r>
        <w:t>от 28.04.2005 N 266</w:t>
      </w:r>
    </w:p>
    <w:p w:rsidR="00584E08" w:rsidRDefault="00584E08" w:rsidP="00584E08">
      <w:pPr>
        <w:pStyle w:val="ConsPlusNormal"/>
      </w:pPr>
    </w:p>
    <w:p w:rsidR="00584E08" w:rsidRDefault="00584E08" w:rsidP="00584E08">
      <w:pPr>
        <w:pStyle w:val="ConsPlusNormal"/>
        <w:jc w:val="center"/>
      </w:pPr>
      <w:r>
        <w:t>ФОРМА</w:t>
      </w:r>
    </w:p>
    <w:p w:rsidR="00584E08" w:rsidRDefault="00584E08" w:rsidP="00584E08">
      <w:pPr>
        <w:pStyle w:val="ConsPlusNormal"/>
        <w:jc w:val="center"/>
      </w:pPr>
      <w:r>
        <w:t>ДОКУМЕНТА, ПОДТВЕРЖДАЮЩЕГО ПРИНЯТИЕ РЕШЕНИЯ О СОГЛАСОВАНИИ</w:t>
      </w:r>
    </w:p>
    <w:p w:rsidR="00584E08" w:rsidRDefault="00584E08" w:rsidP="00584E08">
      <w:pPr>
        <w:pStyle w:val="ConsPlusNormal"/>
        <w:jc w:val="center"/>
      </w:pPr>
      <w:r>
        <w:t>ПЕРЕУСТРОЙСТВА И (ИЛИ) ПЕРЕПЛАНИРОВКИ ЖИЛОГО ПОМЕЩЕНИЯ</w:t>
      </w:r>
    </w:p>
    <w:p w:rsidR="00584E08" w:rsidRDefault="00584E08" w:rsidP="00584E08">
      <w:pPr>
        <w:pStyle w:val="ConsPlusNormal"/>
      </w:pPr>
    </w:p>
    <w:p w:rsidR="00584E08" w:rsidRDefault="00584E08" w:rsidP="00584E08">
      <w:pPr>
        <w:pStyle w:val="ConsPlusNonformat"/>
        <w:jc w:val="both"/>
      </w:pPr>
      <w:r>
        <w:t>(Бланк органа,</w:t>
      </w:r>
    </w:p>
    <w:p w:rsidR="00584E08" w:rsidRDefault="00584E08" w:rsidP="00584E08">
      <w:pPr>
        <w:pStyle w:val="ConsPlusNonformat"/>
        <w:jc w:val="both"/>
      </w:pPr>
      <w:r>
        <w:t>осуществляющего согласование)</w:t>
      </w:r>
    </w:p>
    <w:p w:rsidR="00584E08" w:rsidRDefault="00584E08" w:rsidP="00584E08">
      <w:pPr>
        <w:pStyle w:val="ConsPlusNonformat"/>
        <w:jc w:val="both"/>
      </w:pPr>
    </w:p>
    <w:p w:rsidR="00584E08" w:rsidRDefault="00584E08" w:rsidP="00584E08">
      <w:pPr>
        <w:pStyle w:val="ConsPlusNonformat"/>
        <w:jc w:val="both"/>
      </w:pPr>
      <w:bookmarkStart w:id="22" w:name="P784"/>
      <w:bookmarkEnd w:id="22"/>
      <w:r>
        <w:t xml:space="preserve">                                  РЕШЕНИЕ</w:t>
      </w:r>
    </w:p>
    <w:p w:rsidR="00584E08" w:rsidRDefault="00584E08" w:rsidP="00584E08">
      <w:pPr>
        <w:pStyle w:val="ConsPlusNonformat"/>
        <w:jc w:val="both"/>
      </w:pPr>
      <w:r>
        <w:t xml:space="preserve">        о согласовании переустройства и (или) перепланировки жилого</w:t>
      </w:r>
    </w:p>
    <w:p w:rsidR="00584E08" w:rsidRDefault="00584E08" w:rsidP="00584E08">
      <w:pPr>
        <w:pStyle w:val="ConsPlusNonformat"/>
        <w:jc w:val="both"/>
      </w:pPr>
      <w:r>
        <w:t xml:space="preserve">                                 помещения</w:t>
      </w:r>
    </w:p>
    <w:p w:rsidR="00584E08" w:rsidRDefault="00584E08" w:rsidP="00584E08">
      <w:pPr>
        <w:pStyle w:val="ConsPlusNonformat"/>
        <w:jc w:val="both"/>
      </w:pPr>
    </w:p>
    <w:p w:rsidR="00584E08" w:rsidRDefault="00584E08" w:rsidP="00584E08">
      <w:pPr>
        <w:pStyle w:val="ConsPlusNonformat"/>
        <w:jc w:val="both"/>
      </w:pPr>
      <w:r>
        <w:t>В связи с обращением ______________________________________________________</w:t>
      </w:r>
    </w:p>
    <w:p w:rsidR="00584E08" w:rsidRDefault="00584E08" w:rsidP="00584E08">
      <w:pPr>
        <w:pStyle w:val="ConsPlusNonformat"/>
        <w:jc w:val="both"/>
      </w:pPr>
      <w:r>
        <w:t xml:space="preserve">                      (Ф.И.О. физического лица, наименование юридического</w:t>
      </w:r>
    </w:p>
    <w:p w:rsidR="00584E08" w:rsidRDefault="00584E08" w:rsidP="00584E08">
      <w:pPr>
        <w:pStyle w:val="ConsPlusNonformat"/>
        <w:jc w:val="both"/>
      </w:pPr>
      <w:r>
        <w:t xml:space="preserve">                                       лица - заявителя)</w:t>
      </w:r>
    </w:p>
    <w:p w:rsidR="00584E08" w:rsidRDefault="00584E08" w:rsidP="00584E08">
      <w:pPr>
        <w:pStyle w:val="ConsPlusNonformat"/>
        <w:jc w:val="both"/>
      </w:pPr>
      <w:r>
        <w:t>о намерении провести переустройство и (или) перепланировку жилых  помещений</w:t>
      </w:r>
    </w:p>
    <w:p w:rsidR="00584E08" w:rsidRDefault="00584E08" w:rsidP="00584E08">
      <w:pPr>
        <w:pStyle w:val="ConsPlusNonformat"/>
        <w:jc w:val="both"/>
      </w:pPr>
      <w:r>
        <w:t xml:space="preserve">                     -------------------------------------</w:t>
      </w:r>
    </w:p>
    <w:p w:rsidR="00584E08" w:rsidRDefault="00584E08" w:rsidP="00584E08">
      <w:pPr>
        <w:pStyle w:val="ConsPlusNonformat"/>
        <w:jc w:val="both"/>
      </w:pPr>
      <w:r>
        <w:t xml:space="preserve">                            (ненужное зачеркнуть)</w:t>
      </w:r>
    </w:p>
    <w:p w:rsidR="00584E08" w:rsidRDefault="00584E08" w:rsidP="00584E08">
      <w:pPr>
        <w:pStyle w:val="ConsPlusNonformat"/>
        <w:jc w:val="both"/>
      </w:pPr>
      <w:r>
        <w:t>по адресу: ________________________________________________________________</w:t>
      </w:r>
    </w:p>
    <w:p w:rsidR="00584E08" w:rsidRDefault="00584E08" w:rsidP="00584E08">
      <w:pPr>
        <w:pStyle w:val="ConsPlusNonformat"/>
        <w:jc w:val="both"/>
      </w:pPr>
      <w:r>
        <w:t>_________________________________________________, занимаемых принадлежащих</w:t>
      </w:r>
    </w:p>
    <w:p w:rsidR="00584E08" w:rsidRDefault="00584E08" w:rsidP="00584E08">
      <w:pPr>
        <w:pStyle w:val="ConsPlusNonformat"/>
        <w:jc w:val="both"/>
      </w:pPr>
      <w:r>
        <w:t xml:space="preserve">                                                   ------------------------</w:t>
      </w:r>
    </w:p>
    <w:p w:rsidR="00584E08" w:rsidRDefault="00584E08" w:rsidP="00584E08">
      <w:pPr>
        <w:pStyle w:val="ConsPlusNonformat"/>
        <w:jc w:val="both"/>
      </w:pPr>
      <w:r>
        <w:t xml:space="preserve">                                                    (ненужное зачеркнуть)</w:t>
      </w:r>
    </w:p>
    <w:p w:rsidR="00584E08" w:rsidRDefault="00584E08" w:rsidP="00584E08">
      <w:pPr>
        <w:pStyle w:val="ConsPlusNonformat"/>
        <w:jc w:val="both"/>
      </w:pPr>
      <w:r>
        <w:t>на основании: _____________________________________________________________</w:t>
      </w:r>
    </w:p>
    <w:p w:rsidR="00584E08" w:rsidRDefault="00584E08" w:rsidP="00584E08">
      <w:pPr>
        <w:pStyle w:val="ConsPlusNonformat"/>
        <w:jc w:val="both"/>
      </w:pPr>
      <w:r>
        <w:t xml:space="preserve">                    (вид и реквизиты правоустанавливающего документа</w:t>
      </w:r>
    </w:p>
    <w:p w:rsidR="00584E08" w:rsidRDefault="00584E08" w:rsidP="00584E08">
      <w:pPr>
        <w:pStyle w:val="ConsPlusNonformat"/>
        <w:jc w:val="both"/>
      </w:pPr>
      <w:r>
        <w:t xml:space="preserve">                                на переустраиваемое и (или)</w:t>
      </w:r>
    </w:p>
    <w:p w:rsidR="00584E08" w:rsidRDefault="00584E08" w:rsidP="00584E08">
      <w:pPr>
        <w:pStyle w:val="ConsPlusNonformat"/>
        <w:jc w:val="both"/>
      </w:pPr>
      <w:r>
        <w:t>__________________________________________________________________________,</w:t>
      </w:r>
    </w:p>
    <w:p w:rsidR="00584E08" w:rsidRDefault="00584E08" w:rsidP="00584E08">
      <w:pPr>
        <w:pStyle w:val="ConsPlusNonformat"/>
        <w:jc w:val="both"/>
      </w:pPr>
      <w:r>
        <w:t xml:space="preserve">                     </w:t>
      </w:r>
      <w:proofErr w:type="spellStart"/>
      <w:r>
        <w:t>перепланируемое</w:t>
      </w:r>
      <w:proofErr w:type="spellEnd"/>
      <w:r>
        <w:t xml:space="preserve"> жилое помещение)</w:t>
      </w:r>
    </w:p>
    <w:p w:rsidR="00584E08" w:rsidRDefault="00584E08" w:rsidP="00584E08">
      <w:pPr>
        <w:pStyle w:val="ConsPlusNonformat"/>
        <w:jc w:val="both"/>
      </w:pPr>
      <w:r>
        <w:t>по результатам рассмотрения представленных документов принято решение:</w:t>
      </w:r>
    </w:p>
    <w:p w:rsidR="00584E08" w:rsidRDefault="00584E08" w:rsidP="00584E08">
      <w:pPr>
        <w:pStyle w:val="ConsPlusNonformat"/>
        <w:jc w:val="both"/>
      </w:pPr>
      <w:r>
        <w:t>1. Дать согласие на _______________________________________________________</w:t>
      </w:r>
    </w:p>
    <w:p w:rsidR="00584E08" w:rsidRDefault="00584E08" w:rsidP="00584E08">
      <w:pPr>
        <w:pStyle w:val="ConsPlusNonformat"/>
        <w:jc w:val="both"/>
      </w:pPr>
      <w:r>
        <w:t xml:space="preserve">                        (переустройство, перепланировку, переустройство</w:t>
      </w:r>
    </w:p>
    <w:p w:rsidR="00584E08" w:rsidRDefault="00584E08" w:rsidP="00584E08">
      <w:pPr>
        <w:pStyle w:val="ConsPlusNonformat"/>
        <w:jc w:val="both"/>
      </w:pPr>
      <w:r>
        <w:t xml:space="preserve">                              и перепланировку - нужное указать)</w:t>
      </w:r>
    </w:p>
    <w:p w:rsidR="00584E08" w:rsidRDefault="00584E08" w:rsidP="00584E08">
      <w:pPr>
        <w:pStyle w:val="ConsPlusNonformat"/>
        <w:jc w:val="both"/>
      </w:pPr>
      <w:proofErr w:type="gramStart"/>
      <w:r>
        <w:t>жилых   помещений  в  соответствии  с  представленным  проектом  (проектной</w:t>
      </w:r>
      <w:proofErr w:type="gramEnd"/>
    </w:p>
    <w:p w:rsidR="00584E08" w:rsidRDefault="00584E08" w:rsidP="00584E08">
      <w:pPr>
        <w:pStyle w:val="ConsPlusNonformat"/>
        <w:jc w:val="both"/>
      </w:pPr>
      <w:r>
        <w:t>документацией).</w:t>
      </w:r>
    </w:p>
    <w:p w:rsidR="00584E08" w:rsidRDefault="00584E08" w:rsidP="00584E08">
      <w:pPr>
        <w:pStyle w:val="ConsPlusNonformat"/>
        <w:jc w:val="both"/>
      </w:pPr>
      <w:r>
        <w:t>2. Установить &lt;*&gt;:</w:t>
      </w:r>
    </w:p>
    <w:p w:rsidR="00584E08" w:rsidRDefault="00584E08" w:rsidP="00584E08">
      <w:pPr>
        <w:pStyle w:val="ConsPlusNonformat"/>
        <w:jc w:val="both"/>
      </w:pPr>
      <w:r>
        <w:t>срок производства ремонтно-строительных работ с "____" ___________ 200__ г.</w:t>
      </w:r>
    </w:p>
    <w:p w:rsidR="00584E08" w:rsidRDefault="00584E08" w:rsidP="00584E08">
      <w:pPr>
        <w:pStyle w:val="ConsPlusNonformat"/>
        <w:jc w:val="both"/>
      </w:pPr>
      <w:r>
        <w:t>по "_____" ________________ 200__ г.;</w:t>
      </w:r>
    </w:p>
    <w:p w:rsidR="00584E08" w:rsidRDefault="00584E08" w:rsidP="00584E08">
      <w:pPr>
        <w:pStyle w:val="ConsPlusNonformat"/>
        <w:jc w:val="both"/>
      </w:pPr>
    </w:p>
    <w:p w:rsidR="00584E08" w:rsidRDefault="00584E08" w:rsidP="00584E08">
      <w:pPr>
        <w:pStyle w:val="ConsPlusNonformat"/>
        <w:jc w:val="both"/>
      </w:pPr>
      <w:r>
        <w:t xml:space="preserve">    --------------------------------</w:t>
      </w:r>
    </w:p>
    <w:p w:rsidR="00584E08" w:rsidRDefault="00584E08" w:rsidP="00584E08">
      <w:pPr>
        <w:pStyle w:val="ConsPlusNonformat"/>
        <w:jc w:val="both"/>
      </w:pPr>
      <w:r>
        <w:t xml:space="preserve">    &lt;*&gt;  Срок и режим производства ремонтно-строительных работ определяются</w:t>
      </w:r>
    </w:p>
    <w:p w:rsidR="00584E08" w:rsidRDefault="00584E08" w:rsidP="00584E08">
      <w:pPr>
        <w:pStyle w:val="ConsPlusNonformat"/>
        <w:jc w:val="both"/>
      </w:pPr>
      <w:r>
        <w:t>в   соответствии   с   заявлением.  В  случае  если  орган,  осуществляющий</w:t>
      </w:r>
    </w:p>
    <w:p w:rsidR="00584E08" w:rsidRDefault="00584E08" w:rsidP="00584E08">
      <w:pPr>
        <w:pStyle w:val="ConsPlusNonformat"/>
        <w:jc w:val="both"/>
      </w:pPr>
      <w:r>
        <w:t>согласование,  изменяет  указанные  в  заявлении  срок и режим производства</w:t>
      </w:r>
    </w:p>
    <w:p w:rsidR="00584E08" w:rsidRDefault="00584E08" w:rsidP="00584E08">
      <w:pPr>
        <w:pStyle w:val="ConsPlusNonformat"/>
        <w:jc w:val="both"/>
      </w:pPr>
      <w:r>
        <w:t>ремонтно-строительных  работ,  в  решении излагаются мотивы принятия такого</w:t>
      </w:r>
    </w:p>
    <w:p w:rsidR="00584E08" w:rsidRDefault="00584E08" w:rsidP="00584E08">
      <w:pPr>
        <w:pStyle w:val="ConsPlusNonformat"/>
        <w:jc w:val="both"/>
      </w:pPr>
      <w:r>
        <w:t>решения.</w:t>
      </w:r>
    </w:p>
    <w:p w:rsidR="00584E08" w:rsidRDefault="00584E08" w:rsidP="00584E08">
      <w:pPr>
        <w:pStyle w:val="ConsPlusNonformat"/>
        <w:jc w:val="both"/>
      </w:pPr>
    </w:p>
    <w:p w:rsidR="00584E08" w:rsidRDefault="00584E08" w:rsidP="00584E08">
      <w:pPr>
        <w:pStyle w:val="ConsPlusNonformat"/>
        <w:jc w:val="both"/>
      </w:pPr>
      <w:r>
        <w:t>режим производства ремонтно-строительных работ с __________ по ____________</w:t>
      </w:r>
    </w:p>
    <w:p w:rsidR="00584E08" w:rsidRDefault="00584E08" w:rsidP="00584E08">
      <w:pPr>
        <w:pStyle w:val="ConsPlusNonformat"/>
        <w:jc w:val="both"/>
      </w:pPr>
      <w:r>
        <w:t>часов в _____________ дни.</w:t>
      </w:r>
    </w:p>
    <w:p w:rsidR="00584E08" w:rsidRDefault="00584E08" w:rsidP="00584E08">
      <w:pPr>
        <w:pStyle w:val="ConsPlusNonformat"/>
        <w:jc w:val="both"/>
      </w:pPr>
      <w:r>
        <w:t>3.  Обязать  заявителя  осуществить  переустройство  и (или) перепланировку</w:t>
      </w:r>
    </w:p>
    <w:p w:rsidR="00584E08" w:rsidRDefault="00584E08" w:rsidP="00584E08">
      <w:pPr>
        <w:pStyle w:val="ConsPlusNonformat"/>
        <w:jc w:val="both"/>
      </w:pPr>
      <w:r>
        <w:t xml:space="preserve">жилого  помещения  в  соответствии с проектом (проектной документацией) и </w:t>
      </w:r>
      <w:proofErr w:type="gramStart"/>
      <w:r>
        <w:t>с</w:t>
      </w:r>
      <w:proofErr w:type="gramEnd"/>
    </w:p>
    <w:p w:rsidR="00584E08" w:rsidRDefault="00584E08" w:rsidP="00584E08">
      <w:pPr>
        <w:pStyle w:val="ConsPlusNonformat"/>
        <w:jc w:val="both"/>
      </w:pPr>
      <w:r>
        <w:t>соблюдением                                                      требований</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r>
        <w:lastRenderedPageBreak/>
        <w:t xml:space="preserve">        (указываются реквизиты нормативного правового акта субъекта</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r>
        <w:t xml:space="preserve">       Российской Федерации или акта органа местного самоуправления,</w:t>
      </w:r>
    </w:p>
    <w:p w:rsidR="00584E08" w:rsidRDefault="00584E08" w:rsidP="00584E08">
      <w:pPr>
        <w:pStyle w:val="ConsPlusNonformat"/>
        <w:jc w:val="both"/>
      </w:pPr>
      <w:r>
        <w:t xml:space="preserve">                         регламентирующего порядок</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r>
        <w:t xml:space="preserve">     проведения ремонтно-строительных работ по переустройству и (или)</w:t>
      </w:r>
    </w:p>
    <w:p w:rsidR="00584E08" w:rsidRDefault="00584E08" w:rsidP="00584E08">
      <w:pPr>
        <w:pStyle w:val="ConsPlusNonformat"/>
        <w:jc w:val="both"/>
      </w:pPr>
      <w:r>
        <w:t xml:space="preserve">                      перепланировке жилых помещений)</w:t>
      </w:r>
    </w:p>
    <w:p w:rsidR="00584E08" w:rsidRDefault="00584E08" w:rsidP="00584E08">
      <w:pPr>
        <w:pStyle w:val="ConsPlusNonformat"/>
        <w:jc w:val="both"/>
      </w:pPr>
    </w:p>
    <w:p w:rsidR="00584E08" w:rsidRDefault="00584E08" w:rsidP="00584E08">
      <w:pPr>
        <w:pStyle w:val="ConsPlusNonformat"/>
        <w:jc w:val="both"/>
      </w:pPr>
      <w:r>
        <w:t xml:space="preserve">4.  Установить,  что  приемочная  комиссия осуществляет приемку </w:t>
      </w:r>
      <w:proofErr w:type="gramStart"/>
      <w:r>
        <w:t>выполненных</w:t>
      </w:r>
      <w:proofErr w:type="gramEnd"/>
    </w:p>
    <w:p w:rsidR="00584E08" w:rsidRDefault="00584E08" w:rsidP="00584E08">
      <w:pPr>
        <w:pStyle w:val="ConsPlusNonformat"/>
        <w:jc w:val="both"/>
      </w:pPr>
      <w:r>
        <w:t>ремонтно-строительных работ и подписание акта о завершении переустройства и</w:t>
      </w:r>
    </w:p>
    <w:p w:rsidR="00584E08" w:rsidRDefault="00584E08" w:rsidP="00584E08">
      <w:pPr>
        <w:pStyle w:val="ConsPlusNonformat"/>
        <w:jc w:val="both"/>
      </w:pPr>
      <w:r>
        <w:t>(или) перепланировки жилого помещения в установленном порядке.</w:t>
      </w:r>
    </w:p>
    <w:p w:rsidR="00584E08" w:rsidRDefault="00584E08" w:rsidP="00584E08">
      <w:pPr>
        <w:pStyle w:val="ConsPlusNonformat"/>
        <w:jc w:val="both"/>
      </w:pPr>
      <w:r>
        <w:t>5.  Приемочной комиссии после подписания акта о завершении переустройства и</w:t>
      </w:r>
    </w:p>
    <w:p w:rsidR="00584E08" w:rsidRDefault="00584E08" w:rsidP="00584E08">
      <w:pPr>
        <w:pStyle w:val="ConsPlusNonformat"/>
        <w:jc w:val="both"/>
      </w:pPr>
      <w:r>
        <w:t>(или)  перепланировки  жилого  помещения  направить подписанный акт в орган</w:t>
      </w:r>
    </w:p>
    <w:p w:rsidR="00584E08" w:rsidRDefault="00584E08" w:rsidP="00584E08">
      <w:pPr>
        <w:pStyle w:val="ConsPlusNonformat"/>
        <w:jc w:val="both"/>
      </w:pPr>
      <w:r>
        <w:t>местного самоуправления.</w:t>
      </w:r>
    </w:p>
    <w:p w:rsidR="00584E08" w:rsidRDefault="00584E08" w:rsidP="00584E08">
      <w:pPr>
        <w:pStyle w:val="ConsPlusNonformat"/>
        <w:jc w:val="both"/>
      </w:pPr>
      <w:r>
        <w:t>6. Контроль за исполнением настоящего решения возложить на ________________</w:t>
      </w:r>
    </w:p>
    <w:p w:rsidR="00584E08" w:rsidRDefault="00584E08" w:rsidP="00584E08">
      <w:pPr>
        <w:pStyle w:val="ConsPlusNonformat"/>
        <w:jc w:val="both"/>
      </w:pPr>
      <w:r>
        <w:t xml:space="preserve">                                                            (наименование</w:t>
      </w:r>
    </w:p>
    <w:p w:rsidR="00584E08" w:rsidRDefault="00584E08" w:rsidP="00584E08">
      <w:pPr>
        <w:pStyle w:val="ConsPlusNonformat"/>
        <w:jc w:val="both"/>
      </w:pPr>
      <w:r>
        <w:t xml:space="preserve">                                                             структурного</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r>
        <w:t xml:space="preserve">          подразделения и (или) Ф.И.О. должностного лица органа,</w:t>
      </w:r>
    </w:p>
    <w:p w:rsidR="00584E08" w:rsidRDefault="00584E08" w:rsidP="00584E08">
      <w:pPr>
        <w:pStyle w:val="ConsPlusNonformat"/>
        <w:jc w:val="both"/>
      </w:pPr>
      <w:r>
        <w:t>___________________________________________________________________________</w:t>
      </w:r>
    </w:p>
    <w:p w:rsidR="00584E08" w:rsidRDefault="00584E08" w:rsidP="00584E08">
      <w:pPr>
        <w:pStyle w:val="ConsPlusNonformat"/>
        <w:jc w:val="both"/>
      </w:pPr>
      <w:r>
        <w:t xml:space="preserve">                       осуществляющего согласование)</w:t>
      </w:r>
    </w:p>
    <w:p w:rsidR="00584E08" w:rsidRDefault="00584E08" w:rsidP="00584E08">
      <w:pPr>
        <w:pStyle w:val="ConsPlusNonformat"/>
        <w:jc w:val="both"/>
      </w:pPr>
    </w:p>
    <w:p w:rsidR="00584E08" w:rsidRDefault="00584E08" w:rsidP="00584E08">
      <w:pPr>
        <w:pStyle w:val="ConsPlusNonformat"/>
        <w:jc w:val="both"/>
      </w:pPr>
    </w:p>
    <w:p w:rsidR="00584E08" w:rsidRDefault="00584E08" w:rsidP="00584E08">
      <w:pPr>
        <w:pStyle w:val="ConsPlusNonformat"/>
        <w:jc w:val="both"/>
      </w:pPr>
      <w:r>
        <w:t xml:space="preserve">                                         __________________________________</w:t>
      </w:r>
    </w:p>
    <w:p w:rsidR="00584E08" w:rsidRDefault="00584E08" w:rsidP="00584E08">
      <w:pPr>
        <w:pStyle w:val="ConsPlusNonformat"/>
        <w:jc w:val="both"/>
      </w:pPr>
      <w:r>
        <w:t xml:space="preserve">                                         (подпись должностного лица органа,</w:t>
      </w:r>
    </w:p>
    <w:p w:rsidR="00584E08" w:rsidRDefault="00584E08" w:rsidP="00584E08">
      <w:pPr>
        <w:pStyle w:val="ConsPlusNonformat"/>
        <w:jc w:val="both"/>
      </w:pPr>
      <w:r>
        <w:t xml:space="preserve">                                           осуществляющего согласование)</w:t>
      </w:r>
    </w:p>
    <w:p w:rsidR="00584E08" w:rsidRDefault="00584E08" w:rsidP="00584E08">
      <w:pPr>
        <w:pStyle w:val="ConsPlusNonformat"/>
        <w:jc w:val="both"/>
      </w:pPr>
    </w:p>
    <w:p w:rsidR="00584E08" w:rsidRDefault="00584E08" w:rsidP="00584E08">
      <w:pPr>
        <w:pStyle w:val="ConsPlusNonformat"/>
        <w:jc w:val="both"/>
      </w:pPr>
      <w:r>
        <w:t xml:space="preserve">                                                                       М.П.</w:t>
      </w:r>
    </w:p>
    <w:p w:rsidR="00584E08" w:rsidRDefault="00584E08" w:rsidP="00584E08">
      <w:pPr>
        <w:pStyle w:val="ConsPlusNonformat"/>
        <w:jc w:val="both"/>
      </w:pPr>
    </w:p>
    <w:p w:rsidR="00584E08" w:rsidRDefault="00584E08" w:rsidP="00584E08">
      <w:pPr>
        <w:pStyle w:val="ConsPlusNonformat"/>
        <w:jc w:val="both"/>
      </w:pPr>
      <w:r>
        <w:t>Получил: "___" ________ 202__ г. _______________________ (заполняется</w:t>
      </w:r>
    </w:p>
    <w:p w:rsidR="00584E08" w:rsidRDefault="00584E08" w:rsidP="00584E08">
      <w:pPr>
        <w:pStyle w:val="ConsPlusNonformat"/>
        <w:jc w:val="both"/>
      </w:pPr>
      <w:r>
        <w:t>(подпись заявителя или уполномоченного лица заявителей)  в случае получения</w:t>
      </w:r>
    </w:p>
    <w:p w:rsidR="00584E08" w:rsidRDefault="00584E08" w:rsidP="00584E08">
      <w:pPr>
        <w:pStyle w:val="ConsPlusNonformat"/>
        <w:jc w:val="both"/>
      </w:pPr>
      <w:r>
        <w:t xml:space="preserve">                                                         решения лично)</w:t>
      </w:r>
    </w:p>
    <w:p w:rsidR="00584E08" w:rsidRDefault="00584E08" w:rsidP="00584E08">
      <w:pPr>
        <w:pStyle w:val="ConsPlusNonformat"/>
        <w:jc w:val="both"/>
      </w:pPr>
    </w:p>
    <w:p w:rsidR="00584E08" w:rsidRDefault="00584E08" w:rsidP="00584E08">
      <w:pPr>
        <w:pStyle w:val="ConsPlusNonformat"/>
        <w:jc w:val="both"/>
      </w:pPr>
      <w:r>
        <w:t>Решение направлено в адрес заявителя(ей) "____" ____________ 200__ г.</w:t>
      </w:r>
    </w:p>
    <w:p w:rsidR="00584E08" w:rsidRDefault="00584E08" w:rsidP="00584E08">
      <w:pPr>
        <w:pStyle w:val="ConsPlusNonformat"/>
        <w:jc w:val="both"/>
      </w:pPr>
      <w:r>
        <w:t xml:space="preserve">                                                      (заполняется в случае</w:t>
      </w:r>
    </w:p>
    <w:p w:rsidR="00584E08" w:rsidRDefault="00584E08" w:rsidP="00584E08">
      <w:pPr>
        <w:pStyle w:val="ConsPlusNonformat"/>
        <w:jc w:val="both"/>
      </w:pPr>
      <w:r>
        <w:t xml:space="preserve">                                                      направления решения</w:t>
      </w:r>
    </w:p>
    <w:p w:rsidR="00584E08" w:rsidRDefault="00584E08" w:rsidP="00584E08">
      <w:pPr>
        <w:pStyle w:val="ConsPlusNonformat"/>
        <w:jc w:val="both"/>
      </w:pPr>
      <w:r>
        <w:t xml:space="preserve">                                                      по почте)</w:t>
      </w:r>
    </w:p>
    <w:p w:rsidR="00584E08" w:rsidRDefault="00584E08" w:rsidP="00584E08">
      <w:pPr>
        <w:pStyle w:val="ConsPlusNonformat"/>
        <w:jc w:val="both"/>
      </w:pPr>
    </w:p>
    <w:p w:rsidR="00584E08" w:rsidRDefault="00584E08" w:rsidP="00584E08">
      <w:pPr>
        <w:pStyle w:val="ConsPlusNonformat"/>
        <w:jc w:val="both"/>
      </w:pPr>
      <w:r>
        <w:t xml:space="preserve">                                   ________________________________________</w:t>
      </w:r>
    </w:p>
    <w:p w:rsidR="00584E08" w:rsidRDefault="00584E08" w:rsidP="00584E08">
      <w:pPr>
        <w:pStyle w:val="ConsPlusNonformat"/>
        <w:jc w:val="both"/>
      </w:pPr>
      <w:r>
        <w:t xml:space="preserve">                                   (подпись должностного лица, направившего</w:t>
      </w:r>
    </w:p>
    <w:p w:rsidR="00584E08" w:rsidRDefault="00584E08" w:rsidP="00584E08">
      <w:pPr>
        <w:pStyle w:val="ConsPlusNonformat"/>
        <w:jc w:val="both"/>
      </w:pPr>
      <w:r>
        <w:t xml:space="preserve">                                        решение в адрес заявителя(ей))</w:t>
      </w: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ind w:firstLine="540"/>
        <w:jc w:val="both"/>
      </w:pPr>
      <w:bookmarkStart w:id="23" w:name="_GoBack"/>
      <w:bookmarkEnd w:id="23"/>
    </w:p>
    <w:p w:rsidR="00584E08" w:rsidRDefault="00584E08" w:rsidP="00584E08">
      <w:pPr>
        <w:pStyle w:val="ConsPlusNormal"/>
        <w:jc w:val="right"/>
        <w:outlineLvl w:val="1"/>
      </w:pPr>
      <w:r>
        <w:lastRenderedPageBreak/>
        <w:t>Приложение 5</w:t>
      </w:r>
    </w:p>
    <w:p w:rsidR="00584E08" w:rsidRDefault="00584E08" w:rsidP="00584E08">
      <w:pPr>
        <w:pStyle w:val="ConsPlusNormal"/>
        <w:jc w:val="right"/>
      </w:pPr>
      <w:r>
        <w:t>к административному регламенту</w:t>
      </w:r>
    </w:p>
    <w:p w:rsidR="00584E08" w:rsidRDefault="00584E08" w:rsidP="00584E08">
      <w:pPr>
        <w:pStyle w:val="ConsPlusNormal"/>
        <w:jc w:val="right"/>
      </w:pPr>
      <w:r>
        <w:t>предоставления муниципальной услуги</w:t>
      </w:r>
    </w:p>
    <w:p w:rsidR="00584E08" w:rsidRDefault="00584E08" w:rsidP="00584E08">
      <w:pPr>
        <w:pStyle w:val="ConsPlusNormal"/>
        <w:jc w:val="right"/>
      </w:pPr>
      <w:r>
        <w:t>"Согласование проведения переустройства</w:t>
      </w:r>
    </w:p>
    <w:p w:rsidR="00584E08" w:rsidRDefault="00584E08" w:rsidP="00584E08">
      <w:pPr>
        <w:pStyle w:val="ConsPlusNormal"/>
        <w:jc w:val="right"/>
      </w:pPr>
      <w:r>
        <w:t>и (или) перепланировки в многоквартирном доме"</w:t>
      </w:r>
    </w:p>
    <w:p w:rsidR="00584E08" w:rsidRDefault="00584E08" w:rsidP="00584E08">
      <w:pPr>
        <w:pStyle w:val="ConsPlusNormal"/>
        <w:ind w:firstLine="540"/>
        <w:jc w:val="both"/>
      </w:pPr>
    </w:p>
    <w:p w:rsidR="00584E08" w:rsidRDefault="00584E08" w:rsidP="00584E08">
      <w:pPr>
        <w:pStyle w:val="ConsPlusNormal"/>
        <w:jc w:val="center"/>
      </w:pPr>
      <w:r>
        <w:t>ФОРМА</w:t>
      </w:r>
    </w:p>
    <w:p w:rsidR="00584E08" w:rsidRDefault="00584E08" w:rsidP="00584E08">
      <w:pPr>
        <w:pStyle w:val="ConsPlusNormal"/>
        <w:jc w:val="center"/>
      </w:pPr>
      <w:r>
        <w:t>ДОКУМЕНТА, ПОДТВЕРЖДАЮЩЕГО ПРИНЯТИЕ РЕШЕНИЯ ОБ ОТКАЗЕ</w:t>
      </w:r>
    </w:p>
    <w:p w:rsidR="00584E08" w:rsidRDefault="00584E08" w:rsidP="00584E08">
      <w:pPr>
        <w:pStyle w:val="ConsPlusNormal"/>
        <w:jc w:val="center"/>
      </w:pPr>
      <w:r>
        <w:t>В СОГЛАСОВАНИИ ПЕРЕУСТРОЙСТВА И (ИЛИ) ПЕРЕПЛАНИРОВКИ</w:t>
      </w:r>
    </w:p>
    <w:p w:rsidR="00584E08" w:rsidRDefault="00584E08" w:rsidP="00584E08">
      <w:pPr>
        <w:pStyle w:val="ConsPlusNormal"/>
        <w:jc w:val="center"/>
      </w:pPr>
      <w:r>
        <w:t>ПОМЕЩЕНИЯ</w:t>
      </w:r>
    </w:p>
    <w:p w:rsidR="00584E08" w:rsidRDefault="00584E08" w:rsidP="00584E08">
      <w:pPr>
        <w:pStyle w:val="ConsPlusNormal"/>
        <w:ind w:firstLine="540"/>
        <w:jc w:val="both"/>
      </w:pPr>
    </w:p>
    <w:p w:rsidR="00584E08" w:rsidRDefault="00584E08" w:rsidP="00584E08">
      <w:pPr>
        <w:pStyle w:val="ConsPlusNonformat"/>
        <w:jc w:val="both"/>
      </w:pPr>
      <w:r>
        <w:t>(Бланк органа,</w:t>
      </w:r>
    </w:p>
    <w:p w:rsidR="00584E08" w:rsidRDefault="00584E08" w:rsidP="00584E08">
      <w:pPr>
        <w:pStyle w:val="ConsPlusNonformat"/>
        <w:jc w:val="both"/>
      </w:pPr>
      <w:r>
        <w:t>осуществляющего</w:t>
      </w:r>
    </w:p>
    <w:p w:rsidR="00584E08" w:rsidRDefault="00584E08" w:rsidP="00584E08">
      <w:pPr>
        <w:pStyle w:val="ConsPlusNonformat"/>
        <w:jc w:val="both"/>
      </w:pPr>
      <w:r>
        <w:t>согласование)</w:t>
      </w:r>
    </w:p>
    <w:p w:rsidR="00584E08" w:rsidRDefault="00584E08" w:rsidP="00584E08">
      <w:pPr>
        <w:pStyle w:val="ConsPlusNonformat"/>
        <w:jc w:val="both"/>
      </w:pPr>
    </w:p>
    <w:p w:rsidR="00584E08" w:rsidRDefault="00584E08" w:rsidP="00584E08">
      <w:pPr>
        <w:pStyle w:val="ConsPlusNonformat"/>
        <w:jc w:val="both"/>
      </w:pPr>
      <w:bookmarkStart w:id="24" w:name="P887"/>
      <w:bookmarkEnd w:id="24"/>
      <w:r>
        <w:t xml:space="preserve">                                  РЕШЕНИЕ</w:t>
      </w:r>
    </w:p>
    <w:p w:rsidR="00584E08" w:rsidRDefault="00584E08" w:rsidP="00584E08">
      <w:pPr>
        <w:pStyle w:val="ConsPlusNonformat"/>
        <w:jc w:val="both"/>
      </w:pPr>
      <w:r>
        <w:t xml:space="preserve">                  об отказе в согласовании переустройства</w:t>
      </w:r>
    </w:p>
    <w:p w:rsidR="00584E08" w:rsidRDefault="00584E08" w:rsidP="00584E08">
      <w:pPr>
        <w:pStyle w:val="ConsPlusNonformat"/>
        <w:jc w:val="both"/>
      </w:pPr>
      <w:r>
        <w:t xml:space="preserve">                     и (или) перепланировки помещения</w:t>
      </w:r>
    </w:p>
    <w:p w:rsidR="00584E08" w:rsidRDefault="00584E08" w:rsidP="00584E08">
      <w:pPr>
        <w:pStyle w:val="ConsPlusNonformat"/>
        <w:jc w:val="both"/>
      </w:pPr>
    </w:p>
    <w:p w:rsidR="00584E08" w:rsidRDefault="00584E08" w:rsidP="00584E08">
      <w:pPr>
        <w:pStyle w:val="ConsPlusNonformat"/>
        <w:jc w:val="both"/>
      </w:pPr>
      <w:r>
        <w:t>В связи с обращением ______________________________________________________</w:t>
      </w:r>
    </w:p>
    <w:p w:rsidR="00584E08" w:rsidRDefault="00584E08" w:rsidP="00584E08">
      <w:pPr>
        <w:pStyle w:val="ConsPlusNonformat"/>
        <w:jc w:val="both"/>
      </w:pPr>
      <w:r>
        <w:t xml:space="preserve">                      (Ф.И.О. физического лица, наименование юридического</w:t>
      </w:r>
    </w:p>
    <w:p w:rsidR="00584E08" w:rsidRDefault="00584E08" w:rsidP="00584E08">
      <w:pPr>
        <w:pStyle w:val="ConsPlusNonformat"/>
        <w:jc w:val="both"/>
      </w:pPr>
      <w:r>
        <w:t xml:space="preserve">                                       лица - заявителя)</w:t>
      </w:r>
    </w:p>
    <w:p w:rsidR="00584E08" w:rsidRDefault="00584E08" w:rsidP="00584E08">
      <w:pPr>
        <w:pStyle w:val="ConsPlusNonformat"/>
        <w:jc w:val="both"/>
      </w:pPr>
    </w:p>
    <w:p w:rsidR="00584E08" w:rsidRDefault="00584E08" w:rsidP="00584E08">
      <w:pPr>
        <w:pStyle w:val="ConsPlusNonformat"/>
        <w:jc w:val="both"/>
      </w:pPr>
      <w:r>
        <w:t>о намерении провести переустройство и (или) перепланировку помещений</w:t>
      </w:r>
    </w:p>
    <w:p w:rsidR="00584E08" w:rsidRDefault="00584E08" w:rsidP="00584E08">
      <w:pPr>
        <w:pStyle w:val="ConsPlusNonformat"/>
        <w:jc w:val="both"/>
      </w:pPr>
      <w:r>
        <w:t xml:space="preserve">                     -------------------------------------</w:t>
      </w:r>
    </w:p>
    <w:p w:rsidR="00584E08" w:rsidRDefault="00584E08" w:rsidP="00584E08">
      <w:pPr>
        <w:pStyle w:val="ConsPlusNonformat"/>
        <w:jc w:val="both"/>
      </w:pPr>
      <w:r>
        <w:t xml:space="preserve">                             (ненужное зачеркнуть)</w:t>
      </w:r>
    </w:p>
    <w:p w:rsidR="00584E08" w:rsidRDefault="00584E08" w:rsidP="00584E08">
      <w:pPr>
        <w:pStyle w:val="ConsPlusNonformat"/>
        <w:jc w:val="both"/>
      </w:pPr>
      <w:r>
        <w:t>по адресу: ________________________________________________________________</w:t>
      </w:r>
    </w:p>
    <w:p w:rsidR="00584E08" w:rsidRDefault="00584E08" w:rsidP="00584E08">
      <w:pPr>
        <w:pStyle w:val="ConsPlusNonformat"/>
        <w:jc w:val="both"/>
      </w:pPr>
      <w:r>
        <w:t>________________________________________________, занимаемых принадлежащих)</w:t>
      </w:r>
    </w:p>
    <w:p w:rsidR="00584E08" w:rsidRDefault="00584E08" w:rsidP="00584E08">
      <w:pPr>
        <w:pStyle w:val="ConsPlusNonformat"/>
        <w:jc w:val="both"/>
      </w:pPr>
      <w:r>
        <w:t xml:space="preserve">                                                  -------------------------</w:t>
      </w:r>
    </w:p>
    <w:p w:rsidR="00584E08" w:rsidRDefault="00584E08" w:rsidP="00584E08">
      <w:pPr>
        <w:pStyle w:val="ConsPlusNonformat"/>
        <w:jc w:val="both"/>
      </w:pPr>
      <w:r>
        <w:t xml:space="preserve">                                                    (ненужное зачеркнуть)</w:t>
      </w:r>
    </w:p>
    <w:p w:rsidR="00584E08" w:rsidRDefault="00584E08" w:rsidP="00584E08">
      <w:pPr>
        <w:pStyle w:val="ConsPlusNonformat"/>
        <w:jc w:val="both"/>
      </w:pPr>
      <w:r>
        <w:t>на основании: _____________________________________________________________</w:t>
      </w:r>
    </w:p>
    <w:p w:rsidR="00584E08" w:rsidRDefault="00584E08" w:rsidP="00584E08">
      <w:pPr>
        <w:pStyle w:val="ConsPlusNonformat"/>
        <w:jc w:val="both"/>
      </w:pPr>
      <w:r>
        <w:t xml:space="preserve">                    (вид и реквизиты правоустанавливающего документа</w:t>
      </w:r>
    </w:p>
    <w:p w:rsidR="00584E08" w:rsidRDefault="00584E08" w:rsidP="00584E08">
      <w:pPr>
        <w:pStyle w:val="ConsPlusNonformat"/>
        <w:jc w:val="both"/>
      </w:pPr>
      <w:r>
        <w:t xml:space="preserve">                              на переустраиваемое и (или)</w:t>
      </w:r>
    </w:p>
    <w:p w:rsidR="00584E08" w:rsidRDefault="00584E08" w:rsidP="00584E08">
      <w:pPr>
        <w:pStyle w:val="ConsPlusNonformat"/>
        <w:jc w:val="both"/>
      </w:pPr>
      <w:r>
        <w:t>, _________________________________________________________________________</w:t>
      </w:r>
    </w:p>
    <w:p w:rsidR="00584E08" w:rsidRDefault="00584E08" w:rsidP="00584E08">
      <w:pPr>
        <w:pStyle w:val="ConsPlusNonformat"/>
        <w:jc w:val="both"/>
      </w:pPr>
      <w:r>
        <w:t xml:space="preserve">                      </w:t>
      </w:r>
      <w:proofErr w:type="spellStart"/>
      <w:r>
        <w:t>перепланируемое</w:t>
      </w:r>
      <w:proofErr w:type="spellEnd"/>
      <w:r>
        <w:t xml:space="preserve"> жилое помещение)</w:t>
      </w:r>
    </w:p>
    <w:p w:rsidR="00584E08" w:rsidRDefault="00584E08" w:rsidP="00584E08">
      <w:pPr>
        <w:pStyle w:val="ConsPlusNonformat"/>
        <w:jc w:val="both"/>
      </w:pPr>
    </w:p>
    <w:p w:rsidR="00584E08" w:rsidRDefault="00584E08" w:rsidP="00584E08">
      <w:pPr>
        <w:pStyle w:val="ConsPlusNonformat"/>
        <w:jc w:val="both"/>
      </w:pPr>
      <w:r>
        <w:t xml:space="preserve">по  результатам  рассмотрения  представленных документов принято решение </w:t>
      </w:r>
      <w:proofErr w:type="gramStart"/>
      <w:r>
        <w:t>об</w:t>
      </w:r>
      <w:proofErr w:type="gramEnd"/>
    </w:p>
    <w:p w:rsidR="00584E08" w:rsidRDefault="00584E08" w:rsidP="00584E08">
      <w:pPr>
        <w:pStyle w:val="ConsPlusNonformat"/>
        <w:jc w:val="both"/>
      </w:pPr>
      <w:r>
        <w:t>отказе в проведении ________________________________________ по основаниям:</w:t>
      </w:r>
    </w:p>
    <w:p w:rsidR="00584E08" w:rsidRDefault="00584E08" w:rsidP="00584E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61"/>
        <w:gridCol w:w="4025"/>
        <w:gridCol w:w="3685"/>
      </w:tblGrid>
      <w:tr w:rsidR="00584E08">
        <w:tc>
          <w:tcPr>
            <w:tcW w:w="1361" w:type="dxa"/>
          </w:tcPr>
          <w:p w:rsidR="00584E08" w:rsidRDefault="00584E08" w:rsidP="00584E08">
            <w:pPr>
              <w:pStyle w:val="ConsPlusNormal"/>
              <w:jc w:val="center"/>
            </w:pPr>
            <w:r>
              <w:t>N пункта административного регламента</w:t>
            </w:r>
          </w:p>
        </w:tc>
        <w:tc>
          <w:tcPr>
            <w:tcW w:w="4025" w:type="dxa"/>
          </w:tcPr>
          <w:p w:rsidR="00584E08" w:rsidRDefault="00584E08" w:rsidP="00584E08">
            <w:pPr>
              <w:pStyle w:val="ConsPlusNormal"/>
              <w:jc w:val="center"/>
            </w:pPr>
            <w:r>
              <w:t>Наименование основания для отказа в соответствии с единым стандартом</w:t>
            </w:r>
          </w:p>
        </w:tc>
        <w:tc>
          <w:tcPr>
            <w:tcW w:w="3685" w:type="dxa"/>
          </w:tcPr>
          <w:p w:rsidR="00584E08" w:rsidRDefault="00584E08" w:rsidP="00584E08">
            <w:pPr>
              <w:pStyle w:val="ConsPlusNormal"/>
              <w:jc w:val="center"/>
            </w:pPr>
            <w:r>
              <w:t>Разъяснение причин отказа в предоставлении услуги</w:t>
            </w:r>
          </w:p>
        </w:tc>
      </w:tr>
      <w:tr w:rsidR="00584E08">
        <w:tc>
          <w:tcPr>
            <w:tcW w:w="1361" w:type="dxa"/>
          </w:tcPr>
          <w:p w:rsidR="00584E08" w:rsidRPr="00A005A4" w:rsidRDefault="00374226" w:rsidP="00584E08">
            <w:pPr>
              <w:pStyle w:val="ConsPlusNormal"/>
              <w:rPr>
                <w:color w:val="000000" w:themeColor="text1"/>
              </w:rPr>
            </w:pPr>
            <w:hyperlink w:anchor="P120">
              <w:r w:rsidR="00584E08" w:rsidRPr="00A005A4">
                <w:rPr>
                  <w:color w:val="000000" w:themeColor="text1"/>
                </w:rPr>
                <w:t>подпункт 1 пункта 2.8</w:t>
              </w:r>
            </w:hyperlink>
          </w:p>
        </w:tc>
        <w:tc>
          <w:tcPr>
            <w:tcW w:w="4025" w:type="dxa"/>
          </w:tcPr>
          <w:p w:rsidR="00584E08" w:rsidRPr="00A005A4" w:rsidRDefault="00584E08" w:rsidP="00584E08">
            <w:pPr>
              <w:pStyle w:val="ConsPlusNormal"/>
              <w:rPr>
                <w:color w:val="000000" w:themeColor="text1"/>
              </w:rPr>
            </w:pPr>
            <w:r w:rsidRPr="00A005A4">
              <w:rPr>
                <w:color w:val="000000" w:themeColor="text1"/>
              </w:rPr>
              <w:t xml:space="preserve">Не представлены документы, обязанность по представлению которых </w:t>
            </w:r>
            <w:proofErr w:type="gramStart"/>
            <w:r w:rsidRPr="00A005A4">
              <w:rPr>
                <w:color w:val="000000" w:themeColor="text1"/>
              </w:rPr>
              <w:t>с</w:t>
            </w:r>
            <w:proofErr w:type="gramEnd"/>
            <w:r w:rsidRPr="00A005A4">
              <w:rPr>
                <w:color w:val="000000" w:themeColor="text1"/>
              </w:rPr>
              <w:t xml:space="preserve"> возложена на заявителя</w:t>
            </w:r>
          </w:p>
        </w:tc>
        <w:tc>
          <w:tcPr>
            <w:tcW w:w="3685" w:type="dxa"/>
          </w:tcPr>
          <w:p w:rsidR="00584E08" w:rsidRPr="00A005A4" w:rsidRDefault="00584E08" w:rsidP="00584E08">
            <w:pPr>
              <w:pStyle w:val="ConsPlusNormal"/>
              <w:rPr>
                <w:color w:val="000000" w:themeColor="text1"/>
              </w:rPr>
            </w:pPr>
            <w:r w:rsidRPr="00A005A4">
              <w:rPr>
                <w:color w:val="000000" w:themeColor="text1"/>
              </w:rPr>
              <w:t>Указывается исчерпывающий перечень не представленных заявителем документов, обязанность по представлению которых возложена на заявителя</w:t>
            </w:r>
          </w:p>
        </w:tc>
      </w:tr>
      <w:tr w:rsidR="00584E08">
        <w:tc>
          <w:tcPr>
            <w:tcW w:w="1361" w:type="dxa"/>
          </w:tcPr>
          <w:p w:rsidR="00584E08" w:rsidRPr="00A005A4" w:rsidRDefault="00374226" w:rsidP="00584E08">
            <w:pPr>
              <w:pStyle w:val="ConsPlusNormal"/>
              <w:rPr>
                <w:color w:val="000000" w:themeColor="text1"/>
              </w:rPr>
            </w:pPr>
            <w:hyperlink w:anchor="P121">
              <w:r w:rsidR="00584E08" w:rsidRPr="00A005A4">
                <w:rPr>
                  <w:color w:val="000000" w:themeColor="text1"/>
                </w:rPr>
                <w:t>подпункт 2 пункта 2.8</w:t>
              </w:r>
            </w:hyperlink>
          </w:p>
        </w:tc>
        <w:tc>
          <w:tcPr>
            <w:tcW w:w="4025" w:type="dxa"/>
          </w:tcPr>
          <w:p w:rsidR="00584E08" w:rsidRPr="00A005A4" w:rsidRDefault="00584E08" w:rsidP="00584E08">
            <w:pPr>
              <w:pStyle w:val="ConsPlusNormal"/>
              <w:rPr>
                <w:color w:val="000000" w:themeColor="text1"/>
              </w:rPr>
            </w:pPr>
            <w:proofErr w:type="gramStart"/>
            <w:r w:rsidRPr="00A005A4">
              <w:rPr>
                <w:color w:val="000000" w:themeColor="text1"/>
              </w:rPr>
              <w:t xml:space="preserve">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w:t>
            </w:r>
            <w:r w:rsidRPr="00A005A4">
              <w:rPr>
                <w:color w:val="000000" w:themeColor="text1"/>
              </w:rPr>
              <w:lastRenderedPageBreak/>
              <w:t xml:space="preserve">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r:id="rId30">
              <w:r w:rsidRPr="00A005A4">
                <w:rPr>
                  <w:color w:val="000000" w:themeColor="text1"/>
                </w:rPr>
                <w:t>частью 2.1 статьи 26</w:t>
              </w:r>
            </w:hyperlink>
            <w:r w:rsidRPr="00A005A4">
              <w:rPr>
                <w:color w:val="000000" w:themeColor="text1"/>
              </w:rPr>
              <w:t xml:space="preserve"> ЖК РФ, если соответствующий документ не был представлен заявителем по</w:t>
            </w:r>
            <w:proofErr w:type="gramEnd"/>
            <w:r w:rsidRPr="00A005A4">
              <w:rPr>
                <w:color w:val="000000" w:themeColor="text1"/>
              </w:rPr>
              <w:t xml:space="preserve"> собственной инициативе.</w:t>
            </w:r>
          </w:p>
        </w:tc>
        <w:tc>
          <w:tcPr>
            <w:tcW w:w="3685" w:type="dxa"/>
          </w:tcPr>
          <w:p w:rsidR="00584E08" w:rsidRPr="00A005A4" w:rsidRDefault="00584E08" w:rsidP="00584E08">
            <w:pPr>
              <w:pStyle w:val="ConsPlusNormal"/>
              <w:rPr>
                <w:color w:val="000000" w:themeColor="text1"/>
              </w:rPr>
            </w:pPr>
            <w:r w:rsidRPr="00A005A4">
              <w:rPr>
                <w:color w:val="000000" w:themeColor="text1"/>
              </w:rPr>
              <w:lastRenderedPageBreak/>
              <w:t xml:space="preserve">Указывается исчерпывающий перечень отсутствующих документов и (или) информации, необходимых для проведения переустройства и (или) перепланировки помещения в многоквартирном доме в соответствии с </w:t>
            </w:r>
            <w:hyperlink r:id="rId31">
              <w:r w:rsidRPr="00A005A4">
                <w:rPr>
                  <w:color w:val="000000" w:themeColor="text1"/>
                </w:rPr>
                <w:t>частью 2.1 статьи 26</w:t>
              </w:r>
            </w:hyperlink>
            <w:r w:rsidRPr="00A005A4">
              <w:rPr>
                <w:color w:val="000000" w:themeColor="text1"/>
              </w:rPr>
              <w:t xml:space="preserve"> Жилищного кодекса Российской </w:t>
            </w:r>
            <w:r w:rsidRPr="00A005A4">
              <w:rPr>
                <w:color w:val="000000" w:themeColor="text1"/>
              </w:rPr>
              <w:lastRenderedPageBreak/>
              <w:t>Федерации, если соответствующий документ не был представлен заявителем по собственной инициативе.</w:t>
            </w:r>
          </w:p>
        </w:tc>
      </w:tr>
      <w:tr w:rsidR="00584E08">
        <w:tc>
          <w:tcPr>
            <w:tcW w:w="1361" w:type="dxa"/>
          </w:tcPr>
          <w:p w:rsidR="00584E08" w:rsidRPr="00A005A4" w:rsidRDefault="00374226" w:rsidP="00584E08">
            <w:pPr>
              <w:pStyle w:val="ConsPlusNormal"/>
              <w:rPr>
                <w:color w:val="000000" w:themeColor="text1"/>
              </w:rPr>
            </w:pPr>
            <w:hyperlink w:anchor="P123">
              <w:r w:rsidR="00584E08" w:rsidRPr="00A005A4">
                <w:rPr>
                  <w:color w:val="000000" w:themeColor="text1"/>
                </w:rPr>
                <w:t>подпункт 3 пункта 2.8</w:t>
              </w:r>
            </w:hyperlink>
          </w:p>
        </w:tc>
        <w:tc>
          <w:tcPr>
            <w:tcW w:w="4025" w:type="dxa"/>
          </w:tcPr>
          <w:p w:rsidR="00584E08" w:rsidRPr="00A005A4" w:rsidRDefault="00584E08" w:rsidP="00584E08">
            <w:pPr>
              <w:pStyle w:val="ConsPlusNormal"/>
              <w:rPr>
                <w:color w:val="000000" w:themeColor="text1"/>
              </w:rPr>
            </w:pPr>
            <w:r w:rsidRPr="00A005A4">
              <w:rPr>
                <w:color w:val="000000" w:themeColor="text1"/>
              </w:rPr>
              <w:t>Представления документов в ненадлежащий орган.</w:t>
            </w:r>
          </w:p>
        </w:tc>
        <w:tc>
          <w:tcPr>
            <w:tcW w:w="3685" w:type="dxa"/>
          </w:tcPr>
          <w:p w:rsidR="00584E08" w:rsidRDefault="00584E08" w:rsidP="00584E08">
            <w:pPr>
              <w:pStyle w:val="ConsPlusNormal"/>
            </w:pPr>
            <w:r>
              <w:t>Указывается уполномоченный орган, осуществляющий согласование, в который предоставляются документы</w:t>
            </w:r>
          </w:p>
        </w:tc>
      </w:tr>
      <w:tr w:rsidR="00584E08">
        <w:tc>
          <w:tcPr>
            <w:tcW w:w="1361" w:type="dxa"/>
          </w:tcPr>
          <w:p w:rsidR="00584E08" w:rsidRPr="00A005A4" w:rsidRDefault="00374226" w:rsidP="00584E08">
            <w:pPr>
              <w:pStyle w:val="ConsPlusNormal"/>
              <w:rPr>
                <w:color w:val="000000" w:themeColor="text1"/>
              </w:rPr>
            </w:pPr>
            <w:hyperlink w:anchor="P124">
              <w:r w:rsidR="00584E08" w:rsidRPr="00A005A4">
                <w:rPr>
                  <w:color w:val="000000" w:themeColor="text1"/>
                </w:rPr>
                <w:t>подпункт 4 пункта 2.8</w:t>
              </w:r>
            </w:hyperlink>
          </w:p>
        </w:tc>
        <w:tc>
          <w:tcPr>
            <w:tcW w:w="4025" w:type="dxa"/>
          </w:tcPr>
          <w:p w:rsidR="00584E08" w:rsidRPr="00A005A4" w:rsidRDefault="00584E08" w:rsidP="00584E08">
            <w:pPr>
              <w:pStyle w:val="ConsPlusNormal"/>
              <w:rPr>
                <w:color w:val="000000" w:themeColor="text1"/>
              </w:rPr>
            </w:pPr>
            <w:r w:rsidRPr="00A005A4">
              <w:rPr>
                <w:color w:val="000000" w:themeColor="text1"/>
              </w:rPr>
              <w:t>Несоответствия проекта переустройства и (или) перепланировки помещения в многоквартирном доме требованиям законодательства.</w:t>
            </w:r>
          </w:p>
        </w:tc>
        <w:tc>
          <w:tcPr>
            <w:tcW w:w="3685" w:type="dxa"/>
          </w:tcPr>
          <w:p w:rsidR="00584E08" w:rsidRDefault="00584E08" w:rsidP="00584E08">
            <w:pPr>
              <w:pStyle w:val="ConsPlusNormal"/>
            </w:pPr>
            <w:r>
              <w:t>Указывается исчерпывающий перечень оснований несоответствия проекта переустройства и (или) перепланировки помещения в многоквартирном доме требованиям законодательства.</w:t>
            </w:r>
          </w:p>
        </w:tc>
      </w:tr>
    </w:tbl>
    <w:p w:rsidR="00584E08" w:rsidRDefault="00584E08" w:rsidP="00584E08">
      <w:pPr>
        <w:pStyle w:val="ConsPlusNormal"/>
        <w:ind w:firstLine="540"/>
        <w:jc w:val="both"/>
      </w:pPr>
    </w:p>
    <w:p w:rsidR="00584E08" w:rsidRDefault="00584E08" w:rsidP="00584E08">
      <w:pPr>
        <w:pStyle w:val="ConsPlusNormal"/>
        <w:ind w:firstLine="540"/>
        <w:jc w:val="both"/>
      </w:pPr>
      <w:r>
        <w:t>Дополнительная информация:</w:t>
      </w:r>
    </w:p>
    <w:p w:rsidR="00584E08" w:rsidRDefault="00584E08" w:rsidP="00584E08">
      <w:pPr>
        <w:pStyle w:val="ConsPlusNormal"/>
        <w:ind w:firstLine="540"/>
        <w:jc w:val="both"/>
      </w:pPr>
      <w:r>
        <w:t>______________________________________.</w:t>
      </w:r>
    </w:p>
    <w:p w:rsidR="00584E08" w:rsidRDefault="00584E08" w:rsidP="00584E08">
      <w:pPr>
        <w:pStyle w:val="ConsPlusNormal"/>
        <w:ind w:firstLine="540"/>
        <w:jc w:val="both"/>
      </w:pPr>
      <w: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584E08" w:rsidRDefault="00584E08" w:rsidP="00584E08">
      <w:pPr>
        <w:pStyle w:val="ConsPlusNormal"/>
        <w:ind w:firstLine="540"/>
        <w:jc w:val="both"/>
      </w:pPr>
      <w:r>
        <w:t>Данный отказ может быть обжалован в досудебном порядке путем направления жалобы в уполномоченный орган, а также в судебном порядке.</w:t>
      </w:r>
    </w:p>
    <w:p w:rsidR="00584E08" w:rsidRDefault="00584E08" w:rsidP="00584E08">
      <w:pPr>
        <w:pStyle w:val="ConsPlusNormal"/>
        <w:ind w:firstLine="54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4A0"/>
      </w:tblPr>
      <w:tblGrid>
        <w:gridCol w:w="6009"/>
        <w:gridCol w:w="454"/>
        <w:gridCol w:w="2608"/>
      </w:tblGrid>
      <w:tr w:rsidR="00584E08">
        <w:tc>
          <w:tcPr>
            <w:tcW w:w="6009" w:type="dxa"/>
            <w:tcBorders>
              <w:top w:val="nil"/>
              <w:left w:val="nil"/>
              <w:right w:val="nil"/>
            </w:tcBorders>
          </w:tcPr>
          <w:p w:rsidR="00584E08" w:rsidRDefault="00584E08" w:rsidP="00584E08">
            <w:pPr>
              <w:pStyle w:val="ConsPlusNormal"/>
              <w:jc w:val="both"/>
            </w:pPr>
          </w:p>
        </w:tc>
        <w:tc>
          <w:tcPr>
            <w:tcW w:w="454" w:type="dxa"/>
            <w:tcBorders>
              <w:top w:val="nil"/>
              <w:left w:val="nil"/>
              <w:bottom w:val="nil"/>
              <w:right w:val="single" w:sz="4" w:space="0" w:color="auto"/>
            </w:tcBorders>
          </w:tcPr>
          <w:p w:rsidR="00584E08" w:rsidRDefault="00584E08" w:rsidP="00584E08">
            <w:pPr>
              <w:pStyle w:val="ConsPlusNormal"/>
              <w:jc w:val="both"/>
            </w:pPr>
          </w:p>
        </w:tc>
        <w:tc>
          <w:tcPr>
            <w:tcW w:w="2608" w:type="dxa"/>
            <w:tcBorders>
              <w:left w:val="single" w:sz="4" w:space="0" w:color="auto"/>
              <w:right w:val="single" w:sz="4" w:space="0" w:color="auto"/>
            </w:tcBorders>
          </w:tcPr>
          <w:p w:rsidR="00584E08" w:rsidRDefault="00584E08" w:rsidP="00584E08">
            <w:pPr>
              <w:pStyle w:val="ConsPlusNormal"/>
              <w:jc w:val="center"/>
            </w:pPr>
            <w:r>
              <w:t>Сведения об</w:t>
            </w:r>
          </w:p>
          <w:p w:rsidR="00584E08" w:rsidRDefault="00584E08" w:rsidP="00584E08">
            <w:pPr>
              <w:pStyle w:val="ConsPlusNormal"/>
              <w:jc w:val="center"/>
            </w:pPr>
            <w:r>
              <w:t>электронной подписи</w:t>
            </w:r>
          </w:p>
        </w:tc>
      </w:tr>
      <w:tr w:rsidR="00584E08">
        <w:tblPrEx>
          <w:tblBorders>
            <w:right w:val="none" w:sz="0" w:space="0" w:color="auto"/>
          </w:tblBorders>
        </w:tblPrEx>
        <w:tc>
          <w:tcPr>
            <w:tcW w:w="6009" w:type="dxa"/>
            <w:tcBorders>
              <w:left w:val="nil"/>
              <w:bottom w:val="nil"/>
              <w:right w:val="nil"/>
            </w:tcBorders>
          </w:tcPr>
          <w:p w:rsidR="00584E08" w:rsidRDefault="00584E08" w:rsidP="00584E08">
            <w:pPr>
              <w:pStyle w:val="ConsPlusNormal"/>
              <w:jc w:val="center"/>
            </w:pPr>
            <w:r>
              <w:t>(Должность и ФИО сотрудника, принявшего решение)</w:t>
            </w:r>
          </w:p>
        </w:tc>
        <w:tc>
          <w:tcPr>
            <w:tcW w:w="454" w:type="dxa"/>
            <w:tcBorders>
              <w:top w:val="nil"/>
              <w:left w:val="nil"/>
              <w:bottom w:val="nil"/>
              <w:right w:val="nil"/>
            </w:tcBorders>
          </w:tcPr>
          <w:p w:rsidR="00584E08" w:rsidRDefault="00584E08" w:rsidP="00584E08">
            <w:pPr>
              <w:pStyle w:val="ConsPlusNormal"/>
              <w:jc w:val="both"/>
            </w:pPr>
          </w:p>
        </w:tc>
        <w:tc>
          <w:tcPr>
            <w:tcW w:w="2608" w:type="dxa"/>
            <w:tcBorders>
              <w:left w:val="nil"/>
              <w:bottom w:val="nil"/>
              <w:right w:val="nil"/>
            </w:tcBorders>
          </w:tcPr>
          <w:p w:rsidR="00584E08" w:rsidRDefault="00584E08" w:rsidP="00584E08">
            <w:pPr>
              <w:pStyle w:val="ConsPlusNormal"/>
              <w:jc w:val="both"/>
            </w:pPr>
          </w:p>
        </w:tc>
      </w:tr>
    </w:tbl>
    <w:p w:rsidR="00584E08" w:rsidRDefault="00584E08" w:rsidP="00584E08">
      <w:pPr>
        <w:pStyle w:val="ConsPlusNormal"/>
        <w:ind w:firstLine="540"/>
        <w:jc w:val="both"/>
      </w:pPr>
    </w:p>
    <w:p w:rsidR="00584E08" w:rsidRDefault="00584E08" w:rsidP="00584E08">
      <w:pPr>
        <w:pStyle w:val="ConsPlusNormal"/>
        <w:ind w:firstLine="540"/>
        <w:jc w:val="both"/>
      </w:pPr>
    </w:p>
    <w:p w:rsidR="00584E08" w:rsidRDefault="00584E08" w:rsidP="00584E08">
      <w:pPr>
        <w:pStyle w:val="ConsPlusNormal"/>
        <w:pBdr>
          <w:bottom w:val="single" w:sz="6" w:space="0" w:color="auto"/>
        </w:pBdr>
        <w:jc w:val="both"/>
        <w:rPr>
          <w:sz w:val="2"/>
          <w:szCs w:val="2"/>
        </w:rPr>
      </w:pPr>
    </w:p>
    <w:p w:rsidR="001B4FFA" w:rsidRDefault="001B4FFA" w:rsidP="00584E08">
      <w:pPr>
        <w:spacing w:after="0" w:line="240" w:lineRule="auto"/>
      </w:pPr>
    </w:p>
    <w:sectPr w:rsidR="001B4FFA" w:rsidSect="00427B5C">
      <w:pgSz w:w="11905" w:h="16838"/>
      <w:pgMar w:top="1134" w:right="850" w:bottom="1134" w:left="1701"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FC7" w:rsidRDefault="00E77FC7" w:rsidP="002246B1">
      <w:pPr>
        <w:spacing w:after="0" w:line="240" w:lineRule="auto"/>
      </w:pPr>
      <w:r>
        <w:separator/>
      </w:r>
    </w:p>
  </w:endnote>
  <w:endnote w:type="continuationSeparator" w:id="0">
    <w:p w:rsidR="00E77FC7" w:rsidRDefault="00E77FC7" w:rsidP="002246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FC7" w:rsidRDefault="00E77FC7" w:rsidP="002246B1">
      <w:pPr>
        <w:spacing w:after="0" w:line="240" w:lineRule="auto"/>
      </w:pPr>
      <w:r>
        <w:separator/>
      </w:r>
    </w:p>
  </w:footnote>
  <w:footnote w:type="continuationSeparator" w:id="0">
    <w:p w:rsidR="00E77FC7" w:rsidRDefault="00E77FC7" w:rsidP="002246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C91495"/>
    <w:multiLevelType w:val="hybridMultilevel"/>
    <w:tmpl w:val="5622E256"/>
    <w:lvl w:ilvl="0" w:tplc="0FE66C5A">
      <w:start w:val="1"/>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584E08"/>
    <w:rsid w:val="001B4FFA"/>
    <w:rsid w:val="002246B1"/>
    <w:rsid w:val="002E78E6"/>
    <w:rsid w:val="00374226"/>
    <w:rsid w:val="00427B5C"/>
    <w:rsid w:val="00584E08"/>
    <w:rsid w:val="00A005A4"/>
    <w:rsid w:val="00C345E9"/>
    <w:rsid w:val="00E77F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B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84E0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84E0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84E0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84E0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84E0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84E0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84E0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84E08"/>
    <w:pPr>
      <w:widowControl w:val="0"/>
      <w:autoSpaceDE w:val="0"/>
      <w:autoSpaceDN w:val="0"/>
      <w:spacing w:after="0" w:line="240" w:lineRule="auto"/>
    </w:pPr>
    <w:rPr>
      <w:rFonts w:ascii="Arial" w:eastAsiaTheme="minorEastAsia" w:hAnsi="Arial" w:cs="Arial"/>
      <w:sz w:val="20"/>
      <w:lang w:eastAsia="ru-RU"/>
    </w:rPr>
  </w:style>
  <w:style w:type="character" w:styleId="a3">
    <w:name w:val="Hyperlink"/>
    <w:basedOn w:val="a0"/>
    <w:uiPriority w:val="99"/>
    <w:unhideWhenUsed/>
    <w:rsid w:val="002246B1"/>
    <w:rPr>
      <w:rFonts w:cs="Times New Roman"/>
      <w:color w:val="0000FF"/>
      <w:u w:val="single"/>
    </w:rPr>
  </w:style>
  <w:style w:type="paragraph" w:styleId="a4">
    <w:name w:val="List Paragraph"/>
    <w:basedOn w:val="a"/>
    <w:link w:val="a5"/>
    <w:uiPriority w:val="34"/>
    <w:qFormat/>
    <w:rsid w:val="002246B1"/>
    <w:pPr>
      <w:spacing w:after="0" w:line="240" w:lineRule="auto"/>
      <w:ind w:left="720"/>
      <w:contextualSpacing/>
    </w:pPr>
    <w:rPr>
      <w:rFonts w:ascii="Times New Roman" w:eastAsia="Times New Roman" w:hAnsi="Times New Roman" w:cs="Calibri"/>
      <w:sz w:val="20"/>
    </w:rPr>
  </w:style>
  <w:style w:type="character" w:customStyle="1" w:styleId="a5">
    <w:name w:val="Абзац списка Знак"/>
    <w:link w:val="a4"/>
    <w:uiPriority w:val="34"/>
    <w:locked/>
    <w:rsid w:val="002246B1"/>
    <w:rPr>
      <w:rFonts w:ascii="Times New Roman" w:eastAsia="Times New Roman" w:hAnsi="Times New Roman" w:cs="Calibri"/>
      <w:sz w:val="20"/>
    </w:rPr>
  </w:style>
  <w:style w:type="paragraph" w:styleId="a6">
    <w:name w:val="header"/>
    <w:basedOn w:val="a"/>
    <w:link w:val="a7"/>
    <w:uiPriority w:val="99"/>
    <w:semiHidden/>
    <w:unhideWhenUsed/>
    <w:rsid w:val="002246B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246B1"/>
  </w:style>
  <w:style w:type="paragraph" w:styleId="a8">
    <w:name w:val="footer"/>
    <w:basedOn w:val="a"/>
    <w:link w:val="a9"/>
    <w:uiPriority w:val="99"/>
    <w:semiHidden/>
    <w:unhideWhenUsed/>
    <w:rsid w:val="002246B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246B1"/>
  </w:style>
  <w:style w:type="paragraph" w:styleId="aa">
    <w:name w:val="Balloon Text"/>
    <w:basedOn w:val="a"/>
    <w:link w:val="ab"/>
    <w:uiPriority w:val="99"/>
    <w:semiHidden/>
    <w:unhideWhenUsed/>
    <w:rsid w:val="00A005A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005A4"/>
    <w:rPr>
      <w:rFonts w:ascii="Tahoma" w:hAnsi="Tahoma" w:cs="Tahoma"/>
      <w:sz w:val="16"/>
      <w:szCs w:val="16"/>
    </w:rPr>
  </w:style>
  <w:style w:type="character" w:customStyle="1" w:styleId="match">
    <w:name w:val="match"/>
    <w:rsid w:val="002E78E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86E369746757FCFEF9218B56CC77A9864DE6AE2FBBF6A3EF611600D46C27411677D112A6F63916F6594C0F3CC7686EC14154DF793BE6Am6x9F" TargetMode="External"/><Relationship Id="rId13" Type="http://schemas.openxmlformats.org/officeDocument/2006/relationships/hyperlink" Target="consultantplus://offline/ref=086E369746757FCFEF9218B56CC77A9865D86DE3FFB13734FE486C0F41CD2B0660341D296C679B3B3F84C4BA987299E50E0B4BE993mBxDF" TargetMode="External"/><Relationship Id="rId18" Type="http://schemas.openxmlformats.org/officeDocument/2006/relationships/hyperlink" Target="consultantplus://offline/ref=086E369746757FCFEF9218B56CC77A9865D86DE3FFB13734FE486C0F41CD2B06723445276E6A8E6F6ADE93B79Bm7x8F" TargetMode="External"/><Relationship Id="rId26" Type="http://schemas.openxmlformats.org/officeDocument/2006/relationships/hyperlink" Target="consultantplus://offline/ref=086E369746757FCFEF9218B56CC77A9864DE6DE6FFBF6A3EF611600D46C2740367251D2B667D906B70C291B5m9xAF" TargetMode="External"/><Relationship Id="rId3" Type="http://schemas.openxmlformats.org/officeDocument/2006/relationships/settings" Target="settings.xml"/><Relationship Id="rId21" Type="http://schemas.openxmlformats.org/officeDocument/2006/relationships/hyperlink" Target="consultantplus://offline/ref=086E369746757FCFEF9206B87AAB2D9767D033E8FEB73C6AAB186A581E9D2D5320741B7E3E27C5626FC98FB79D6585E508m1x6F" TargetMode="External"/><Relationship Id="rId7" Type="http://schemas.openxmlformats.org/officeDocument/2006/relationships/image" Target="media/image1.jpeg"/><Relationship Id="rId12" Type="http://schemas.openxmlformats.org/officeDocument/2006/relationships/hyperlink" Target="consultantplus://offline/ref=086E369746757FCFEF9218B56CC77A9865D868EDF4B33734FE486C0F41CD2B06723445276E6A8E6F6ADE93B79Bm7x8F" TargetMode="External"/><Relationship Id="rId17" Type="http://schemas.openxmlformats.org/officeDocument/2006/relationships/hyperlink" Target="consultantplus://offline/ref=086E369746757FCFEF9218B56CC77A9862DA69EDFEB43734FE486C0F41CD2B06723445276E6A8E6F6ADE93B79Bm7x8F" TargetMode="External"/><Relationship Id="rId25" Type="http://schemas.openxmlformats.org/officeDocument/2006/relationships/hyperlink" Target="consultantplus://offline/ref=086E369746757FCFEF9218B56CC77A9862D26AE2FBB73734FE486C0F41CD2B06723445276E6A8E6F6ADE93B79Bm7x8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086E369746757FCFEF9218B56CC77A9865D86DE3FFB13734FE486C0F41CD2B0660341D2866639B3B3F84C4BA987299E50E0B4BE993mBxDF" TargetMode="External"/><Relationship Id="rId20" Type="http://schemas.openxmlformats.org/officeDocument/2006/relationships/hyperlink" Target="consultantplus://offline/ref=086E369746757FCFEF9218B56CC77A9862DB6DE6FDB23734FE486C0F41CD2B06723445276E6A8E6F6ADE93B79Bm7x8F" TargetMode="External"/><Relationship Id="rId29" Type="http://schemas.openxmlformats.org/officeDocument/2006/relationships/hyperlink" Target="consultantplus://offline/ref=086E369746757FCFEF9218B56CC77A9864DE6AE2FBBF6A3EF611600D46C27411677D112A6F63926A6594C0F3CC7686EC14154DF793BE6Am6x9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86E369746757FCFEF9218B56CC77A9865D86BE6FEB23734FE486C0F41CD2B06723445276E6A8E6F6ADE93B79Bm7x8F" TargetMode="External"/><Relationship Id="rId24" Type="http://schemas.openxmlformats.org/officeDocument/2006/relationships/hyperlink" Target="consultantplus://offline/ref=086E369746757FCFEF9218B56CC77A9865D86DE3FFB13734FE486C0F41CD2B0660341D2B6F6390666ACBC5E6DD2E8AE4030B49ED8FBC6868mDx5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086E369746757FCFEF9218B56CC77A9865D86DE3FFB13734FE486C0F41CD2B0660341D2B6F63936A6CCBC5E6DD2E8AE4030B49ED8FBC6868mDx5F" TargetMode="External"/><Relationship Id="rId23" Type="http://schemas.openxmlformats.org/officeDocument/2006/relationships/hyperlink" Target="consultantplus://offline/ref=086E369746757FCFEF9218B56CC77A9865D968E1FBB53734FE486C0F41CD2B0660341D226C669B3B3F84C4BA987299E50E0B4BE993mBxDF" TargetMode="External"/><Relationship Id="rId28" Type="http://schemas.openxmlformats.org/officeDocument/2006/relationships/hyperlink" Target="consultantplus://offline/ref=086E369746757FCFEF9218B56CC77A9864DE6AE2FBBF6A3EF611600D46C27411677D112A6F63916F6594C0F3CC7686EC14154DF793BE6Am6x9F" TargetMode="External"/><Relationship Id="rId10" Type="http://schemas.openxmlformats.org/officeDocument/2006/relationships/hyperlink" Target="consultantplus://offline/ref=086E369746757FCFEF9218B56CC77A9865D968E1F8B63734FE486C0F41CD2B0660341D2C6E6B9B3B3F84C4BA987299E50E0B4BE993mBxDF" TargetMode="External"/><Relationship Id="rId19" Type="http://schemas.openxmlformats.org/officeDocument/2006/relationships/hyperlink" Target="consultantplus://offline/ref=086E369746757FCFEF9218B56CC77A9862DA6CE2F5B53734FE486C0F41CD2B06723445276E6A8E6F6ADE93B79Bm7x8F" TargetMode="External"/><Relationship Id="rId31" Type="http://schemas.openxmlformats.org/officeDocument/2006/relationships/hyperlink" Target="consultantplus://offline/ref=086E369746757FCFEF9218B56CC77A9865D968E1FBB53734FE486C0F41CD2B0660341D226B629B3B3F84C4BA987299E50E0B4BE993mBxDF" TargetMode="External"/><Relationship Id="rId4" Type="http://schemas.openxmlformats.org/officeDocument/2006/relationships/webSettings" Target="webSettings.xml"/><Relationship Id="rId9" Type="http://schemas.openxmlformats.org/officeDocument/2006/relationships/hyperlink" Target="consultantplus://offline/ref=086E369746757FCFEF9218B56CC77A9865DF6EE2FAB63734FE486C0F41CD2B0660341D2B6F62906F6ECBC5E6DD2E8AE4030B49ED8FBC6868mDx5F" TargetMode="External"/><Relationship Id="rId14" Type="http://schemas.openxmlformats.org/officeDocument/2006/relationships/hyperlink" Target="consultantplus://offline/ref=086E369746757FCFEF9218B56CC77A9864DE6AE2FBBF6A3EF611600D46C27411677D112A6F63926A6594C0F3CC7686EC14154DF793BE6Am6x9F" TargetMode="External"/><Relationship Id="rId22" Type="http://schemas.openxmlformats.org/officeDocument/2006/relationships/image" Target="media/image2.wmf"/><Relationship Id="rId27" Type="http://schemas.openxmlformats.org/officeDocument/2006/relationships/hyperlink" Target="consultantplus://offline/ref=086E369746757FCFEF9218B56CC77A9860D969E0FCB33734FE486C0F41CD2B06723445276E6A8E6F6ADE93B79Bm7x8F" TargetMode="External"/><Relationship Id="rId30" Type="http://schemas.openxmlformats.org/officeDocument/2006/relationships/hyperlink" Target="consultantplus://offline/ref=086E369746757FCFEF9218B56CC77A9865D968E1FBB53734FE486C0F41CD2B0660341D226B629B3B3F84C4BA987299E50E0B4BE993mBx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14708</Words>
  <Characters>83839</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MarchevDV</dc:creator>
  <cp:keywords/>
  <dc:description/>
  <cp:lastModifiedBy>Пользователь Windows</cp:lastModifiedBy>
  <cp:revision>3</cp:revision>
  <dcterms:created xsi:type="dcterms:W3CDTF">2023-12-29T09:32:00Z</dcterms:created>
  <dcterms:modified xsi:type="dcterms:W3CDTF">2023-12-29T09:33:00Z</dcterms:modified>
</cp:coreProperties>
</file>